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8A7" w:rsidRPr="000A713F" w:rsidRDefault="00A568A7"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A568A7" w:rsidRPr="000A713F" w:rsidRDefault="00A568A7"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A4620B">
        <w:rPr>
          <w:rFonts w:ascii="Times New Roman" w:hAnsi="Times New Roman" w:cs="Times New Roman"/>
          <w:sz w:val="24"/>
          <w:szCs w:val="24"/>
        </w:rPr>
        <w:t>8</w:t>
      </w:r>
      <w:r w:rsidRPr="000A713F">
        <w:rPr>
          <w:rFonts w:ascii="Times New Roman" w:hAnsi="Times New Roman" w:cs="Times New Roman"/>
          <w:sz w:val="24"/>
          <w:szCs w:val="24"/>
        </w:rPr>
        <w:t xml:space="preserve"> от </w:t>
      </w:r>
      <w:r w:rsidR="00A4620B">
        <w:rPr>
          <w:rFonts w:ascii="Times New Roman" w:hAnsi="Times New Roman" w:cs="Times New Roman"/>
          <w:sz w:val="24"/>
          <w:szCs w:val="24"/>
        </w:rPr>
        <w:t>07</w:t>
      </w:r>
      <w:r w:rsidRPr="000A713F">
        <w:rPr>
          <w:rFonts w:ascii="Times New Roman" w:hAnsi="Times New Roman" w:cs="Times New Roman"/>
          <w:sz w:val="24"/>
          <w:szCs w:val="24"/>
        </w:rPr>
        <w:t>.</w:t>
      </w:r>
      <w:r w:rsidR="00A4620B">
        <w:rPr>
          <w:rFonts w:ascii="Times New Roman" w:hAnsi="Times New Roman" w:cs="Times New Roman"/>
          <w:sz w:val="24"/>
          <w:szCs w:val="24"/>
        </w:rPr>
        <w:t>10</w:t>
      </w:r>
      <w:bookmarkStart w:id="0" w:name="_GoBack"/>
      <w:bookmarkEnd w:id="0"/>
      <w:r w:rsidRPr="000A713F">
        <w:rPr>
          <w:rFonts w:ascii="Times New Roman" w:hAnsi="Times New Roman" w:cs="Times New Roman"/>
          <w:sz w:val="24"/>
          <w:szCs w:val="24"/>
        </w:rPr>
        <w:t>.2022</w:t>
      </w:r>
    </w:p>
    <w:p w:rsidR="00A568A7" w:rsidRPr="000A713F" w:rsidRDefault="00A568A7"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A568A7" w:rsidRPr="000A713F" w:rsidRDefault="00A568A7"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1929"/>
        <w:gridCol w:w="5937"/>
        <w:gridCol w:w="945"/>
        <w:gridCol w:w="848"/>
        <w:gridCol w:w="1133"/>
        <w:gridCol w:w="1133"/>
        <w:gridCol w:w="1560"/>
        <w:gridCol w:w="2069"/>
      </w:tblGrid>
      <w:tr w:rsidR="00A4620B" w:rsidRPr="00A4620B" w:rsidTr="00A4620B">
        <w:trPr>
          <w:jc w:val="center"/>
        </w:trPr>
        <w:tc>
          <w:tcPr>
            <w:tcW w:w="195"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 лота</w:t>
            </w:r>
          </w:p>
        </w:tc>
        <w:tc>
          <w:tcPr>
            <w:tcW w:w="596"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Наименование</w:t>
            </w:r>
          </w:p>
        </w:tc>
        <w:tc>
          <w:tcPr>
            <w:tcW w:w="1834"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Описание</w:t>
            </w:r>
          </w:p>
        </w:tc>
        <w:tc>
          <w:tcPr>
            <w:tcW w:w="292" w:type="pct"/>
            <w:vAlign w:val="center"/>
          </w:tcPr>
          <w:p w:rsidR="00A568A7" w:rsidRPr="00A4620B" w:rsidRDefault="00A568A7" w:rsidP="00A45111">
            <w:pPr>
              <w:spacing w:after="0" w:line="240" w:lineRule="auto"/>
              <w:ind w:left="-108"/>
              <w:jc w:val="center"/>
              <w:rPr>
                <w:rFonts w:ascii="Times New Roman" w:hAnsi="Times New Roman" w:cs="Times New Roman"/>
              </w:rPr>
            </w:pPr>
            <w:r w:rsidRPr="00A4620B">
              <w:rPr>
                <w:rFonts w:ascii="Times New Roman" w:hAnsi="Times New Roman" w:cs="Times New Roman"/>
              </w:rPr>
              <w:t>Ед.</w:t>
            </w:r>
          </w:p>
          <w:p w:rsidR="00A568A7" w:rsidRPr="00A4620B" w:rsidRDefault="00A568A7" w:rsidP="00A45111">
            <w:pPr>
              <w:spacing w:after="0" w:line="240" w:lineRule="auto"/>
              <w:ind w:left="-108"/>
              <w:jc w:val="center"/>
              <w:rPr>
                <w:rFonts w:ascii="Times New Roman" w:hAnsi="Times New Roman" w:cs="Times New Roman"/>
              </w:rPr>
            </w:pPr>
            <w:r w:rsidRPr="00A4620B">
              <w:rPr>
                <w:rFonts w:ascii="Times New Roman" w:hAnsi="Times New Roman" w:cs="Times New Roman"/>
              </w:rPr>
              <w:t>изм.</w:t>
            </w:r>
          </w:p>
        </w:tc>
        <w:tc>
          <w:tcPr>
            <w:tcW w:w="262"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Кол-во</w:t>
            </w:r>
          </w:p>
        </w:tc>
        <w:tc>
          <w:tcPr>
            <w:tcW w:w="350"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Цена, тенге</w:t>
            </w:r>
          </w:p>
        </w:tc>
        <w:tc>
          <w:tcPr>
            <w:tcW w:w="350"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Сумма, тенге</w:t>
            </w:r>
          </w:p>
        </w:tc>
        <w:tc>
          <w:tcPr>
            <w:tcW w:w="482"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Срок и условия поставки</w:t>
            </w:r>
          </w:p>
        </w:tc>
        <w:tc>
          <w:tcPr>
            <w:tcW w:w="639" w:type="pct"/>
            <w:vAlign w:val="center"/>
          </w:tcPr>
          <w:p w:rsidR="00A568A7" w:rsidRPr="00A4620B" w:rsidRDefault="00A568A7" w:rsidP="00A45111">
            <w:pPr>
              <w:spacing w:after="0" w:line="240" w:lineRule="auto"/>
              <w:jc w:val="center"/>
              <w:rPr>
                <w:rFonts w:ascii="Times New Roman" w:hAnsi="Times New Roman" w:cs="Times New Roman"/>
              </w:rPr>
            </w:pPr>
            <w:r w:rsidRPr="00A4620B">
              <w:rPr>
                <w:rFonts w:ascii="Times New Roman" w:hAnsi="Times New Roman" w:cs="Times New Roman"/>
              </w:rPr>
              <w:t>Место поставки</w:t>
            </w:r>
          </w:p>
        </w:tc>
      </w:tr>
      <w:tr w:rsidR="00A4620B" w:rsidRPr="00A4620B" w:rsidTr="00A4620B">
        <w:trPr>
          <w:trHeight w:val="751"/>
          <w:jc w:val="center"/>
        </w:trPr>
        <w:tc>
          <w:tcPr>
            <w:tcW w:w="195"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1</w:t>
            </w:r>
          </w:p>
        </w:tc>
        <w:tc>
          <w:tcPr>
            <w:tcW w:w="596" w:type="pct"/>
            <w:vAlign w:val="center"/>
          </w:tcPr>
          <w:p w:rsidR="00673CD3" w:rsidRPr="00A4620B" w:rsidRDefault="00673CD3" w:rsidP="00673CD3">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Пульсоксиметр</w:t>
            </w:r>
          </w:p>
        </w:tc>
        <w:tc>
          <w:tcPr>
            <w:tcW w:w="1834" w:type="pct"/>
            <w:vAlign w:val="center"/>
          </w:tcPr>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lang w:val="kk-KZ"/>
              </w:rPr>
              <w:t>Отображение значений</w:t>
            </w:r>
            <w:r w:rsidRPr="00A4620B">
              <w:rPr>
                <w:rFonts w:ascii="Times New Roman" w:hAnsi="Times New Roman" w:cs="Times New Roman"/>
              </w:rPr>
              <w:t>:</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 xml:space="preserve">Насыщенность кислородом гемоглобина крови </w:t>
            </w:r>
            <w:r w:rsidRPr="00A4620B">
              <w:rPr>
                <w:rFonts w:ascii="Times New Roman" w:hAnsi="Times New Roman" w:cs="Times New Roman"/>
                <w:lang w:val="en-US"/>
              </w:rPr>
              <w:t>SPO</w:t>
            </w:r>
            <w:r w:rsidRPr="00A4620B">
              <w:rPr>
                <w:rFonts w:ascii="Times New Roman" w:hAnsi="Times New Roman" w:cs="Times New Roman"/>
              </w:rPr>
              <w:t>2;</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 xml:space="preserve">Частота пульса </w:t>
            </w:r>
            <w:r w:rsidRPr="00A4620B">
              <w:rPr>
                <w:rFonts w:ascii="Times New Roman" w:hAnsi="Times New Roman" w:cs="Times New Roman"/>
                <w:lang w:val="en-US"/>
              </w:rPr>
              <w:t>PR</w:t>
            </w:r>
            <w:r w:rsidRPr="00A4620B">
              <w:rPr>
                <w:rFonts w:ascii="Times New Roman" w:hAnsi="Times New Roman" w:cs="Times New Roman"/>
              </w:rPr>
              <w:t>;</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Преимущества:</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Портативный контролирующий дисплей</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Компактный размер</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Легок и удобен в использовании</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Точные измерения</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Низкое энергопотребление</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 xml:space="preserve">Особенности </w:t>
            </w:r>
            <w:proofErr w:type="spellStart"/>
            <w:r w:rsidRPr="00A4620B">
              <w:rPr>
                <w:rFonts w:ascii="Times New Roman" w:hAnsi="Times New Roman" w:cs="Times New Roman"/>
              </w:rPr>
              <w:t>пульсоксиметра</w:t>
            </w:r>
            <w:proofErr w:type="spellEnd"/>
            <w:r w:rsidRPr="00A4620B">
              <w:rPr>
                <w:rFonts w:ascii="Times New Roman" w:hAnsi="Times New Roman" w:cs="Times New Roman"/>
              </w:rPr>
              <w:t>:</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Снабжен монохромным ЖК-дисплеем;</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Устройство автоматически отключается через 8 секунд бездействия;</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Низкое энергопотребление (2-а батарейки ААА 1,5В)</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Имеется отдельный индикатор уровня заряда;</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Рабочая часть изготовлена из силикагеля;</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 xml:space="preserve">Функция звукового сигнала тревоги о высоком/низком </w:t>
            </w:r>
            <w:proofErr w:type="spellStart"/>
            <w:r w:rsidRPr="00A4620B">
              <w:rPr>
                <w:rFonts w:ascii="Times New Roman" w:hAnsi="Times New Roman" w:cs="Times New Roman"/>
                <w:lang w:val="en-US"/>
              </w:rPr>
              <w:t>SpO</w:t>
            </w:r>
            <w:proofErr w:type="spellEnd"/>
            <w:r w:rsidRPr="00A4620B">
              <w:rPr>
                <w:rFonts w:ascii="Times New Roman" w:hAnsi="Times New Roman" w:cs="Times New Roman"/>
              </w:rPr>
              <w:t xml:space="preserve">2 </w:t>
            </w:r>
            <w:r w:rsidRPr="00A4620B">
              <w:rPr>
                <w:rFonts w:ascii="Times New Roman" w:hAnsi="Times New Roman" w:cs="Times New Roman"/>
                <w:lang w:val="kk-KZ"/>
              </w:rPr>
              <w:t>и частоте пульса</w:t>
            </w:r>
            <w:r w:rsidRPr="00A4620B">
              <w:rPr>
                <w:rFonts w:ascii="Times New Roman" w:hAnsi="Times New Roman" w:cs="Times New Roman"/>
              </w:rPr>
              <w:t>;</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 xml:space="preserve">На панели присутствует большая и </w:t>
            </w:r>
            <w:proofErr w:type="gramStart"/>
            <w:r w:rsidRPr="00A4620B">
              <w:rPr>
                <w:rFonts w:ascii="Times New Roman" w:hAnsi="Times New Roman" w:cs="Times New Roman"/>
              </w:rPr>
              <w:t>удобная  кнопка</w:t>
            </w:r>
            <w:proofErr w:type="gramEnd"/>
            <w:r w:rsidRPr="00A4620B">
              <w:rPr>
                <w:rFonts w:ascii="Times New Roman" w:hAnsi="Times New Roman" w:cs="Times New Roman"/>
              </w:rPr>
              <w:t>;</w:t>
            </w:r>
          </w:p>
          <w:p w:rsidR="00673CD3" w:rsidRPr="00A4620B" w:rsidRDefault="00673CD3" w:rsidP="00673CD3">
            <w:pPr>
              <w:spacing w:after="0" w:line="240" w:lineRule="auto"/>
              <w:rPr>
                <w:rFonts w:ascii="Times New Roman" w:hAnsi="Times New Roman" w:cs="Times New Roman"/>
              </w:rPr>
            </w:pPr>
            <w:r w:rsidRPr="00A4620B">
              <w:rPr>
                <w:rFonts w:ascii="Times New Roman" w:hAnsi="Times New Roman" w:cs="Times New Roman"/>
              </w:rPr>
              <w:t>Удобно носить с собой на шнурке (имеет малый вес и габариты);</w:t>
            </w:r>
          </w:p>
        </w:tc>
        <w:tc>
          <w:tcPr>
            <w:tcW w:w="292" w:type="pct"/>
            <w:vAlign w:val="center"/>
          </w:tcPr>
          <w:p w:rsidR="00673CD3" w:rsidRPr="00A4620B" w:rsidRDefault="00673CD3" w:rsidP="00673CD3">
            <w:pPr>
              <w:spacing w:after="0" w:line="240" w:lineRule="auto"/>
              <w:jc w:val="center"/>
              <w:rPr>
                <w:rFonts w:ascii="Times New Roman" w:hAnsi="Times New Roman" w:cs="Times New Roman"/>
              </w:rPr>
            </w:pPr>
            <w:proofErr w:type="spellStart"/>
            <w:r w:rsidRPr="00A4620B">
              <w:rPr>
                <w:rFonts w:ascii="Times New Roman" w:hAnsi="Times New Roman" w:cs="Times New Roman"/>
              </w:rPr>
              <w:t>шт</w:t>
            </w:r>
            <w:proofErr w:type="spellEnd"/>
          </w:p>
        </w:tc>
        <w:tc>
          <w:tcPr>
            <w:tcW w:w="26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2</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13 850,00</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27 700,00</w:t>
            </w:r>
          </w:p>
        </w:tc>
        <w:tc>
          <w:tcPr>
            <w:tcW w:w="48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673CD3" w:rsidRPr="00A4620B" w:rsidRDefault="00673CD3"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2</w:t>
            </w:r>
          </w:p>
        </w:tc>
        <w:tc>
          <w:tcPr>
            <w:tcW w:w="596" w:type="pct"/>
            <w:vAlign w:val="center"/>
          </w:tcPr>
          <w:p w:rsidR="00673CD3" w:rsidRPr="00A4620B" w:rsidRDefault="00332945" w:rsidP="00673CD3">
            <w:pPr>
              <w:spacing w:after="0" w:line="240" w:lineRule="auto"/>
              <w:jc w:val="center"/>
              <w:rPr>
                <w:rFonts w:ascii="Times New Roman" w:hAnsi="Times New Roman" w:cs="Times New Roman"/>
              </w:rPr>
            </w:pPr>
            <w:r w:rsidRPr="00A4620B">
              <w:rPr>
                <w:rFonts w:ascii="Times New Roman" w:hAnsi="Times New Roman" w:cs="Times New Roman"/>
              </w:rPr>
              <w:t xml:space="preserve">Компрессорный </w:t>
            </w:r>
            <w:proofErr w:type="spellStart"/>
            <w:r w:rsidRPr="00A4620B">
              <w:rPr>
                <w:rFonts w:ascii="Times New Roman" w:hAnsi="Times New Roman" w:cs="Times New Roman"/>
              </w:rPr>
              <w:t>небулайзер</w:t>
            </w:r>
            <w:proofErr w:type="spellEnd"/>
          </w:p>
        </w:tc>
        <w:tc>
          <w:tcPr>
            <w:tcW w:w="1834" w:type="pct"/>
            <w:vAlign w:val="center"/>
          </w:tcPr>
          <w:p w:rsidR="00673CD3"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И</w:t>
            </w:r>
            <w:r w:rsidR="00582BC5" w:rsidRPr="00A4620B">
              <w:rPr>
                <w:rFonts w:ascii="Times New Roman" w:hAnsi="Times New Roman" w:cs="Times New Roman"/>
              </w:rPr>
              <w:t xml:space="preserve">нгалятор, который позволяет эффективно обрабатывать нижние, средние и верхние дыхательные пути взрослым, детям, а также тяжелобольным ослабленным людям (включая пожилых).  </w:t>
            </w:r>
            <w:r w:rsidRPr="00A4620B">
              <w:rPr>
                <w:rFonts w:ascii="Times New Roman" w:hAnsi="Times New Roman" w:cs="Times New Roman"/>
              </w:rPr>
              <w:t>К</w:t>
            </w:r>
            <w:r w:rsidR="00582BC5" w:rsidRPr="00A4620B">
              <w:rPr>
                <w:rFonts w:ascii="Times New Roman" w:hAnsi="Times New Roman" w:cs="Times New Roman"/>
              </w:rPr>
              <w:t xml:space="preserve">амера компрессорного </w:t>
            </w:r>
            <w:proofErr w:type="spellStart"/>
            <w:r w:rsidR="00582BC5" w:rsidRPr="00A4620B">
              <w:rPr>
                <w:rFonts w:ascii="Times New Roman" w:hAnsi="Times New Roman" w:cs="Times New Roman"/>
              </w:rPr>
              <w:t>небулайзера</w:t>
            </w:r>
            <w:proofErr w:type="spellEnd"/>
            <w:r w:rsidR="00582BC5" w:rsidRPr="00A4620B">
              <w:rPr>
                <w:rFonts w:ascii="Times New Roman" w:hAnsi="Times New Roman" w:cs="Times New Roman"/>
              </w:rPr>
              <w:t xml:space="preserve"> обеспечит эффективную подачу лекарства даже в самые отдаленные уголки бронхов без каких-либо усилий - с помощью обычных, естественных, неглубоких вдохов. </w:t>
            </w:r>
            <w:r w:rsidRPr="00A4620B">
              <w:rPr>
                <w:rFonts w:ascii="Times New Roman" w:hAnsi="Times New Roman" w:cs="Times New Roman"/>
              </w:rPr>
              <w:t>М</w:t>
            </w:r>
            <w:r w:rsidR="00582BC5" w:rsidRPr="00A4620B">
              <w:rPr>
                <w:rFonts w:ascii="Times New Roman" w:hAnsi="Times New Roman" w:cs="Times New Roman"/>
              </w:rPr>
              <w:t>одель может работать без перерыва неограниченное время.</w:t>
            </w:r>
          </w:p>
          <w:p w:rsidR="00A4620B" w:rsidRPr="00A4620B" w:rsidRDefault="00A4620B" w:rsidP="00A4620B">
            <w:pPr>
              <w:spacing w:after="0" w:line="240" w:lineRule="auto"/>
              <w:rPr>
                <w:rFonts w:ascii="Times New Roman" w:hAnsi="Times New Roman" w:cs="Times New Roman"/>
              </w:rPr>
            </w:pP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Отличительные особенности:</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Высокая эффективность </w:t>
            </w:r>
            <w:proofErr w:type="spellStart"/>
            <w:r w:rsidRPr="00A4620B">
              <w:rPr>
                <w:rFonts w:ascii="Times New Roman" w:hAnsi="Times New Roman" w:cs="Times New Roman"/>
              </w:rPr>
              <w:t>небулайзерной</w:t>
            </w:r>
            <w:proofErr w:type="spellEnd"/>
            <w:r w:rsidRPr="00A4620B">
              <w:rPr>
                <w:rFonts w:ascii="Times New Roman" w:hAnsi="Times New Roman" w:cs="Times New Roman"/>
              </w:rPr>
              <w:t xml:space="preserve"> камеры;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w:t>
            </w:r>
            <w:r w:rsidRPr="00A4620B">
              <w:rPr>
                <w:rFonts w:ascii="Times New Roman" w:hAnsi="Times New Roman" w:cs="Times New Roman"/>
              </w:rPr>
              <w:t>С</w:t>
            </w:r>
            <w:r w:rsidRPr="00A4620B">
              <w:rPr>
                <w:rFonts w:ascii="Times New Roman" w:hAnsi="Times New Roman" w:cs="Times New Roman"/>
              </w:rPr>
              <w:t xml:space="preserve">истема виртуальных клапанов позволяет получать </w:t>
            </w:r>
            <w:r w:rsidRPr="00A4620B">
              <w:rPr>
                <w:rFonts w:ascii="Times New Roman" w:hAnsi="Times New Roman" w:cs="Times New Roman"/>
              </w:rPr>
              <w:lastRenderedPageBreak/>
              <w:t xml:space="preserve">эффективную ингаляцию;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Экономичный расход медицинского препарата при </w:t>
            </w:r>
            <w:proofErr w:type="spellStart"/>
            <w:r w:rsidRPr="00A4620B">
              <w:rPr>
                <w:rFonts w:ascii="Times New Roman" w:hAnsi="Times New Roman" w:cs="Times New Roman"/>
              </w:rPr>
              <w:t>игналяции</w:t>
            </w:r>
            <w:proofErr w:type="spellEnd"/>
            <w:r w:rsidRPr="00A4620B">
              <w:rPr>
                <w:rFonts w:ascii="Times New Roman" w:hAnsi="Times New Roman" w:cs="Times New Roman"/>
              </w:rPr>
              <w:t xml:space="preserve">;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Возможность кипячения и </w:t>
            </w:r>
            <w:proofErr w:type="spellStart"/>
            <w:r w:rsidRPr="00A4620B">
              <w:rPr>
                <w:rFonts w:ascii="Times New Roman" w:hAnsi="Times New Roman" w:cs="Times New Roman"/>
              </w:rPr>
              <w:t>автоклавирования</w:t>
            </w:r>
            <w:proofErr w:type="spellEnd"/>
            <w:r w:rsidRPr="00A4620B">
              <w:rPr>
                <w:rFonts w:ascii="Times New Roman" w:hAnsi="Times New Roman" w:cs="Times New Roman"/>
              </w:rPr>
              <w:t xml:space="preserve"> </w:t>
            </w:r>
            <w:proofErr w:type="spellStart"/>
            <w:r w:rsidRPr="00A4620B">
              <w:rPr>
                <w:rFonts w:ascii="Times New Roman" w:hAnsi="Times New Roman" w:cs="Times New Roman"/>
              </w:rPr>
              <w:t>небулайзерной</w:t>
            </w:r>
            <w:proofErr w:type="spellEnd"/>
            <w:r w:rsidRPr="00A4620B">
              <w:rPr>
                <w:rFonts w:ascii="Times New Roman" w:hAnsi="Times New Roman" w:cs="Times New Roman"/>
              </w:rPr>
              <w:t xml:space="preserve"> камеры;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В комплекте </w:t>
            </w:r>
            <w:proofErr w:type="spellStart"/>
            <w:r w:rsidRPr="00A4620B">
              <w:rPr>
                <w:rFonts w:ascii="Times New Roman" w:hAnsi="Times New Roman" w:cs="Times New Roman"/>
              </w:rPr>
              <w:t>небулайзера</w:t>
            </w:r>
            <w:proofErr w:type="spellEnd"/>
            <w:r w:rsidRPr="00A4620B">
              <w:rPr>
                <w:rFonts w:ascii="Times New Roman" w:hAnsi="Times New Roman" w:cs="Times New Roman"/>
              </w:rPr>
              <w:t xml:space="preserve"> маски детская и взрослая, загубник, насадка для носа, фильтры (5 штук), сумка;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В конструкции ингалятора предусмотрен держатель для </w:t>
            </w:r>
            <w:proofErr w:type="spellStart"/>
            <w:r w:rsidRPr="00A4620B">
              <w:rPr>
                <w:rFonts w:ascii="Times New Roman" w:hAnsi="Times New Roman" w:cs="Times New Roman"/>
              </w:rPr>
              <w:t>небулайзерной</w:t>
            </w:r>
            <w:proofErr w:type="spellEnd"/>
            <w:r w:rsidRPr="00A4620B">
              <w:rPr>
                <w:rFonts w:ascii="Times New Roman" w:hAnsi="Times New Roman" w:cs="Times New Roman"/>
              </w:rPr>
              <w:t xml:space="preserve"> камеры, что обеспечивает удобство при использовании </w:t>
            </w:r>
            <w:proofErr w:type="spellStart"/>
            <w:r w:rsidRPr="00A4620B">
              <w:rPr>
                <w:rFonts w:ascii="Times New Roman" w:hAnsi="Times New Roman" w:cs="Times New Roman"/>
              </w:rPr>
              <w:t>небулайзера</w:t>
            </w:r>
            <w:proofErr w:type="spellEnd"/>
            <w:r w:rsidRPr="00A4620B">
              <w:rPr>
                <w:rFonts w:ascii="Times New Roman" w:hAnsi="Times New Roman" w:cs="Times New Roman"/>
              </w:rPr>
              <w:t xml:space="preserve">;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  </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Вес ингалятора (кг)</w:t>
            </w:r>
            <w:r w:rsidRPr="00A4620B">
              <w:rPr>
                <w:rFonts w:ascii="Times New Roman" w:hAnsi="Times New Roman" w:cs="Times New Roman"/>
              </w:rPr>
              <w:t xml:space="preserve"> не более </w:t>
            </w:r>
            <w:r w:rsidRPr="00A4620B">
              <w:rPr>
                <w:rFonts w:ascii="Times New Roman" w:hAnsi="Times New Roman" w:cs="Times New Roman"/>
              </w:rPr>
              <w:t>1,9</w:t>
            </w:r>
            <w:r w:rsidRPr="00A4620B">
              <w:rPr>
                <w:rFonts w:ascii="Times New Roman" w:hAnsi="Times New Roman" w:cs="Times New Roman"/>
              </w:rPr>
              <w:t xml:space="preserve"> кг</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Средний аэродинамический размер </w:t>
            </w:r>
            <w:proofErr w:type="gramStart"/>
            <w:r w:rsidRPr="00A4620B">
              <w:rPr>
                <w:rFonts w:ascii="Times New Roman" w:hAnsi="Times New Roman" w:cs="Times New Roman"/>
              </w:rPr>
              <w:t>частиц  (</w:t>
            </w:r>
            <w:proofErr w:type="gramEnd"/>
            <w:r w:rsidRPr="00A4620B">
              <w:rPr>
                <w:rFonts w:ascii="Times New Roman" w:hAnsi="Times New Roman" w:cs="Times New Roman"/>
              </w:rPr>
              <w:t>мкм</w:t>
            </w:r>
            <w:r w:rsidRPr="00A4620B">
              <w:rPr>
                <w:rFonts w:ascii="Times New Roman" w:hAnsi="Times New Roman" w:cs="Times New Roman"/>
              </w:rPr>
              <w:t>) не более 3</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производительность (мл/</w:t>
            </w:r>
            <w:proofErr w:type="gramStart"/>
            <w:r w:rsidRPr="00A4620B">
              <w:rPr>
                <w:rFonts w:ascii="Times New Roman" w:hAnsi="Times New Roman" w:cs="Times New Roman"/>
              </w:rPr>
              <w:t>мин)</w:t>
            </w:r>
            <w:r w:rsidRPr="00A4620B">
              <w:rPr>
                <w:rFonts w:ascii="Times New Roman" w:hAnsi="Times New Roman" w:cs="Times New Roman"/>
              </w:rPr>
              <w:t xml:space="preserve">  </w:t>
            </w:r>
            <w:r w:rsidRPr="00A4620B">
              <w:rPr>
                <w:rFonts w:ascii="Times New Roman" w:hAnsi="Times New Roman" w:cs="Times New Roman"/>
              </w:rPr>
              <w:t>0</w:t>
            </w:r>
            <w:proofErr w:type="gramEnd"/>
            <w:r w:rsidRPr="00A4620B">
              <w:rPr>
                <w:rFonts w:ascii="Times New Roman" w:hAnsi="Times New Roman" w:cs="Times New Roman"/>
              </w:rPr>
              <w:t>,4</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Кол-во аэрозоля в %, менее 5 мкм (%)</w:t>
            </w:r>
            <w:r w:rsidRPr="00A4620B">
              <w:rPr>
                <w:rFonts w:ascii="Times New Roman" w:hAnsi="Times New Roman" w:cs="Times New Roman"/>
              </w:rPr>
              <w:t xml:space="preserve"> </w:t>
            </w:r>
            <w:r w:rsidRPr="00A4620B">
              <w:rPr>
                <w:rFonts w:ascii="Times New Roman" w:hAnsi="Times New Roman" w:cs="Times New Roman"/>
              </w:rPr>
              <w:t>76</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Максимальный воздушный поток (л/мин)</w:t>
            </w:r>
            <w:r w:rsidRPr="00A4620B">
              <w:rPr>
                <w:rFonts w:ascii="Times New Roman" w:hAnsi="Times New Roman" w:cs="Times New Roman"/>
              </w:rPr>
              <w:t xml:space="preserve"> </w:t>
            </w:r>
            <w:r w:rsidRPr="00A4620B">
              <w:rPr>
                <w:rFonts w:ascii="Times New Roman" w:hAnsi="Times New Roman" w:cs="Times New Roman"/>
              </w:rPr>
              <w:t>8</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Остаточный </w:t>
            </w:r>
            <w:proofErr w:type="gramStart"/>
            <w:r w:rsidRPr="00A4620B">
              <w:rPr>
                <w:rFonts w:ascii="Times New Roman" w:hAnsi="Times New Roman" w:cs="Times New Roman"/>
              </w:rPr>
              <w:t>объем  (</w:t>
            </w:r>
            <w:proofErr w:type="gramEnd"/>
            <w:r w:rsidRPr="00A4620B">
              <w:rPr>
                <w:rFonts w:ascii="Times New Roman" w:hAnsi="Times New Roman" w:cs="Times New Roman"/>
              </w:rPr>
              <w:t>мл)</w:t>
            </w:r>
            <w:r w:rsidRPr="00A4620B">
              <w:rPr>
                <w:rFonts w:ascii="Times New Roman" w:hAnsi="Times New Roman" w:cs="Times New Roman"/>
              </w:rPr>
              <w:t xml:space="preserve"> </w:t>
            </w:r>
            <w:r w:rsidRPr="00A4620B">
              <w:rPr>
                <w:rFonts w:ascii="Times New Roman" w:hAnsi="Times New Roman" w:cs="Times New Roman"/>
              </w:rPr>
              <w:t>0,7</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Рабочий воздушный пото</w:t>
            </w:r>
            <w:r w:rsidRPr="00A4620B">
              <w:rPr>
                <w:rFonts w:ascii="Times New Roman" w:hAnsi="Times New Roman" w:cs="Times New Roman"/>
              </w:rPr>
              <w:t xml:space="preserve">к с </w:t>
            </w:r>
            <w:proofErr w:type="spellStart"/>
            <w:r w:rsidRPr="00A4620B">
              <w:rPr>
                <w:rFonts w:ascii="Times New Roman" w:hAnsi="Times New Roman" w:cs="Times New Roman"/>
              </w:rPr>
              <w:t>небулазерной</w:t>
            </w:r>
            <w:proofErr w:type="spellEnd"/>
            <w:r w:rsidRPr="00A4620B">
              <w:rPr>
                <w:rFonts w:ascii="Times New Roman" w:hAnsi="Times New Roman" w:cs="Times New Roman"/>
              </w:rPr>
              <w:t xml:space="preserve"> камерой (л/мин) </w:t>
            </w:r>
            <w:r w:rsidRPr="00A4620B">
              <w:rPr>
                <w:rFonts w:ascii="Times New Roman" w:hAnsi="Times New Roman" w:cs="Times New Roman"/>
              </w:rPr>
              <w:t>3,7</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 xml:space="preserve">Описание камеры ингалятора: </w:t>
            </w:r>
            <w:r w:rsidRPr="00A4620B">
              <w:rPr>
                <w:rFonts w:ascii="Times New Roman" w:hAnsi="Times New Roman" w:cs="Times New Roman"/>
              </w:rPr>
              <w:t>с виртуальными клапанами вд</w:t>
            </w:r>
            <w:r w:rsidRPr="00A4620B">
              <w:rPr>
                <w:rFonts w:ascii="Times New Roman" w:hAnsi="Times New Roman" w:cs="Times New Roman"/>
              </w:rPr>
              <w:t>оха и выдоха</w:t>
            </w:r>
          </w:p>
          <w:p w:rsidR="00A4620B" w:rsidRPr="00A4620B" w:rsidRDefault="00A4620B" w:rsidP="00A4620B">
            <w:pPr>
              <w:spacing w:after="0" w:line="240" w:lineRule="auto"/>
              <w:rPr>
                <w:rFonts w:ascii="Times New Roman" w:hAnsi="Times New Roman" w:cs="Times New Roman"/>
              </w:rPr>
            </w:pPr>
            <w:r w:rsidRPr="00A4620B">
              <w:rPr>
                <w:rFonts w:ascii="Times New Roman" w:hAnsi="Times New Roman" w:cs="Times New Roman"/>
              </w:rPr>
              <w:t>Обработка камеры ингалятора</w:t>
            </w:r>
            <w:r w:rsidRPr="00A4620B">
              <w:rPr>
                <w:rFonts w:ascii="Times New Roman" w:hAnsi="Times New Roman" w:cs="Times New Roman"/>
              </w:rPr>
              <w:t xml:space="preserve">: </w:t>
            </w:r>
            <w:r w:rsidRPr="00A4620B">
              <w:rPr>
                <w:rFonts w:ascii="Times New Roman" w:hAnsi="Times New Roman" w:cs="Times New Roman"/>
              </w:rPr>
              <w:t xml:space="preserve">кипячение, </w:t>
            </w:r>
            <w:proofErr w:type="spellStart"/>
            <w:r w:rsidRPr="00A4620B">
              <w:rPr>
                <w:rFonts w:ascii="Times New Roman" w:hAnsi="Times New Roman" w:cs="Times New Roman"/>
              </w:rPr>
              <w:t>автоклавирование</w:t>
            </w:r>
            <w:proofErr w:type="spellEnd"/>
          </w:p>
        </w:tc>
        <w:tc>
          <w:tcPr>
            <w:tcW w:w="292" w:type="pct"/>
            <w:vAlign w:val="center"/>
          </w:tcPr>
          <w:p w:rsidR="00673CD3" w:rsidRPr="00A4620B" w:rsidRDefault="00673CD3" w:rsidP="00673CD3">
            <w:pPr>
              <w:spacing w:after="0" w:line="240" w:lineRule="auto"/>
              <w:jc w:val="center"/>
              <w:rPr>
                <w:rFonts w:ascii="Times New Roman" w:hAnsi="Times New Roman" w:cs="Times New Roman"/>
              </w:rPr>
            </w:pPr>
            <w:proofErr w:type="spellStart"/>
            <w:r w:rsidRPr="00A4620B">
              <w:rPr>
                <w:rFonts w:ascii="Times New Roman" w:hAnsi="Times New Roman" w:cs="Times New Roman"/>
              </w:rPr>
              <w:lastRenderedPageBreak/>
              <w:t>шт</w:t>
            </w:r>
            <w:proofErr w:type="spellEnd"/>
          </w:p>
        </w:tc>
        <w:tc>
          <w:tcPr>
            <w:tcW w:w="26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2</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41 500,00</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83 000,00</w:t>
            </w:r>
          </w:p>
        </w:tc>
        <w:tc>
          <w:tcPr>
            <w:tcW w:w="48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673CD3" w:rsidRPr="00A4620B" w:rsidRDefault="00673CD3"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3</w:t>
            </w:r>
          </w:p>
        </w:tc>
        <w:tc>
          <w:tcPr>
            <w:tcW w:w="596" w:type="pct"/>
            <w:vAlign w:val="center"/>
          </w:tcPr>
          <w:p w:rsidR="00673CD3" w:rsidRPr="00A4620B" w:rsidRDefault="00332945" w:rsidP="00673CD3">
            <w:pPr>
              <w:spacing w:after="0" w:line="240" w:lineRule="auto"/>
              <w:jc w:val="center"/>
              <w:rPr>
                <w:rFonts w:ascii="Times New Roman" w:hAnsi="Times New Roman" w:cs="Times New Roman"/>
              </w:rPr>
            </w:pPr>
            <w:r w:rsidRPr="00A4620B">
              <w:rPr>
                <w:rFonts w:ascii="Times New Roman" w:hAnsi="Times New Roman" w:cs="Times New Roman"/>
              </w:rPr>
              <w:t>Тонометр механический</w:t>
            </w:r>
          </w:p>
        </w:tc>
        <w:tc>
          <w:tcPr>
            <w:tcW w:w="1834" w:type="pct"/>
            <w:vAlign w:val="center"/>
          </w:tcPr>
          <w:p w:rsidR="00673CD3"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Особенности модели:</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Классический тип.</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Металлический анероидный манометр.</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Металлический стетоскоп в комплекте.</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Нейлоновая манжета для окружности плеча 25-36 см с металлическим фиксирующим кольцом.</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Сетчатый фильтр обратного клапана нагнетателя предотвращает засорение прибора пылью.</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Воздушный игольчатый клапан.</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На манжету нанесены специальные размерные метки.</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Характеристики:</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Фонендоскоп в комплекте: да</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Фонендоскоп в комплекте, встроен в манжету: нет.</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Материал манометра: металл</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Диаметр циферблата манометра: 45 мм</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Переключение правша/левша: нет</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Клапан травления: металлический, игольчатый</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 xml:space="preserve">Диапазон измерения (давление): 0-300 мм </w:t>
            </w:r>
            <w:proofErr w:type="spellStart"/>
            <w:r w:rsidRPr="00A4620B">
              <w:rPr>
                <w:rFonts w:ascii="Times New Roman" w:hAnsi="Times New Roman" w:cs="Times New Roman"/>
              </w:rPr>
              <w:t>рт.ст</w:t>
            </w:r>
            <w:proofErr w:type="spellEnd"/>
            <w:r w:rsidRPr="00A4620B">
              <w:rPr>
                <w:rFonts w:ascii="Times New Roman" w:hAnsi="Times New Roman" w:cs="Times New Roman"/>
              </w:rPr>
              <w:t>.</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Нагнетатель с обратным клапаном.</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lastRenderedPageBreak/>
              <w:t>Размер не более 86*45*45 мм.</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Материал натуральный каучук, металл.</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Масса: 25г</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Фильтр обратного клапана: да.</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Манжета:</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Размер манжеты 25-36 см</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Манжета с металлическим кольцом: да</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Количество трубок: 2</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Материал манжеты: нейлон</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Материал камеры манжеты: ТПУ</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Измерение:</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 xml:space="preserve">Диапазон измерения (давление): 0-300 мм </w:t>
            </w:r>
            <w:proofErr w:type="spellStart"/>
            <w:r w:rsidRPr="00A4620B">
              <w:rPr>
                <w:rFonts w:ascii="Times New Roman" w:hAnsi="Times New Roman" w:cs="Times New Roman"/>
              </w:rPr>
              <w:t>рт.ст</w:t>
            </w:r>
            <w:proofErr w:type="spellEnd"/>
            <w:r w:rsidRPr="00A4620B">
              <w:rPr>
                <w:rFonts w:ascii="Times New Roman" w:hAnsi="Times New Roman" w:cs="Times New Roman"/>
              </w:rPr>
              <w:t>.</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 xml:space="preserve">Погрешность измерения (давление в манжете): +/- 3 мм </w:t>
            </w:r>
            <w:proofErr w:type="spellStart"/>
            <w:r w:rsidRPr="00A4620B">
              <w:rPr>
                <w:rFonts w:ascii="Times New Roman" w:hAnsi="Times New Roman" w:cs="Times New Roman"/>
              </w:rPr>
              <w:t>рт.ст</w:t>
            </w:r>
            <w:proofErr w:type="spellEnd"/>
            <w:r w:rsidRPr="00A4620B">
              <w:rPr>
                <w:rFonts w:ascii="Times New Roman" w:hAnsi="Times New Roman" w:cs="Times New Roman"/>
              </w:rPr>
              <w:t>.</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Условия эксплуатации (температура): от +10С до + 40С</w:t>
            </w:r>
          </w:p>
          <w:p w:rsidR="00332945" w:rsidRPr="00A4620B" w:rsidRDefault="00332945" w:rsidP="00332945">
            <w:pPr>
              <w:spacing w:after="0" w:line="240" w:lineRule="auto"/>
              <w:rPr>
                <w:rFonts w:ascii="Times New Roman" w:hAnsi="Times New Roman" w:cs="Times New Roman"/>
              </w:rPr>
            </w:pPr>
            <w:r w:rsidRPr="00A4620B">
              <w:rPr>
                <w:rFonts w:ascii="Times New Roman" w:hAnsi="Times New Roman" w:cs="Times New Roman"/>
              </w:rPr>
              <w:t xml:space="preserve">Условия </w:t>
            </w:r>
            <w:proofErr w:type="spellStart"/>
            <w:r w:rsidRPr="00A4620B">
              <w:rPr>
                <w:rFonts w:ascii="Times New Roman" w:hAnsi="Times New Roman" w:cs="Times New Roman"/>
              </w:rPr>
              <w:t>эксплуатаци</w:t>
            </w:r>
            <w:proofErr w:type="spellEnd"/>
            <w:r w:rsidRPr="00A4620B">
              <w:rPr>
                <w:rFonts w:ascii="Times New Roman" w:hAnsi="Times New Roman" w:cs="Times New Roman"/>
              </w:rPr>
              <w:t xml:space="preserve"> (влажность): 85% и меньше</w:t>
            </w:r>
          </w:p>
        </w:tc>
        <w:tc>
          <w:tcPr>
            <w:tcW w:w="292" w:type="pct"/>
            <w:vAlign w:val="center"/>
          </w:tcPr>
          <w:p w:rsidR="00673CD3" w:rsidRPr="00A4620B" w:rsidRDefault="00673CD3" w:rsidP="00673CD3">
            <w:pPr>
              <w:spacing w:after="0" w:line="240" w:lineRule="auto"/>
              <w:jc w:val="center"/>
              <w:rPr>
                <w:rFonts w:ascii="Times New Roman" w:hAnsi="Times New Roman" w:cs="Times New Roman"/>
              </w:rPr>
            </w:pPr>
            <w:proofErr w:type="spellStart"/>
            <w:r w:rsidRPr="00A4620B">
              <w:rPr>
                <w:rFonts w:ascii="Times New Roman" w:hAnsi="Times New Roman" w:cs="Times New Roman"/>
              </w:rPr>
              <w:lastRenderedPageBreak/>
              <w:t>шт</w:t>
            </w:r>
            <w:proofErr w:type="spellEnd"/>
          </w:p>
        </w:tc>
        <w:tc>
          <w:tcPr>
            <w:tcW w:w="26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5</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7 100,00</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35 500,00</w:t>
            </w:r>
          </w:p>
        </w:tc>
        <w:tc>
          <w:tcPr>
            <w:tcW w:w="48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673CD3" w:rsidRPr="00A4620B" w:rsidRDefault="00673CD3"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4</w:t>
            </w:r>
          </w:p>
        </w:tc>
        <w:tc>
          <w:tcPr>
            <w:tcW w:w="596" w:type="pct"/>
            <w:vAlign w:val="center"/>
          </w:tcPr>
          <w:p w:rsidR="00673CD3" w:rsidRPr="00A4620B" w:rsidRDefault="00332945" w:rsidP="00673CD3">
            <w:pPr>
              <w:spacing w:after="0" w:line="240" w:lineRule="auto"/>
              <w:jc w:val="center"/>
              <w:rPr>
                <w:rFonts w:ascii="Times New Roman" w:hAnsi="Times New Roman" w:cs="Times New Roman"/>
              </w:rPr>
            </w:pPr>
            <w:r w:rsidRPr="00A4620B">
              <w:rPr>
                <w:rFonts w:ascii="Times New Roman" w:hAnsi="Times New Roman" w:cs="Times New Roman"/>
              </w:rPr>
              <w:t>Коробка стерилизационная круглая (Бикс) КСК-3</w:t>
            </w:r>
          </w:p>
        </w:tc>
        <w:tc>
          <w:tcPr>
            <w:tcW w:w="1834" w:type="pct"/>
            <w:vAlign w:val="center"/>
          </w:tcPr>
          <w:p w:rsidR="00673CD3" w:rsidRPr="00A4620B" w:rsidRDefault="00332945" w:rsidP="00673CD3">
            <w:pPr>
              <w:spacing w:after="0" w:line="240" w:lineRule="auto"/>
              <w:jc w:val="center"/>
              <w:rPr>
                <w:rFonts w:ascii="Times New Roman" w:hAnsi="Times New Roman" w:cs="Times New Roman"/>
              </w:rPr>
            </w:pPr>
            <w:r w:rsidRPr="00A4620B">
              <w:rPr>
                <w:rFonts w:ascii="Times New Roman" w:hAnsi="Times New Roman" w:cs="Times New Roman"/>
              </w:rPr>
              <w:t xml:space="preserve">Условный </w:t>
            </w:r>
            <w:r w:rsidRPr="00A4620B">
              <w:rPr>
                <w:rFonts w:ascii="Times New Roman" w:hAnsi="Times New Roman" w:cs="Times New Roman"/>
                <w:lang w:val="en-US"/>
              </w:rPr>
              <w:t>V</w:t>
            </w:r>
            <w:r w:rsidRPr="00A4620B">
              <w:rPr>
                <w:rFonts w:ascii="Times New Roman" w:hAnsi="Times New Roman" w:cs="Times New Roman"/>
              </w:rPr>
              <w:t>=</w:t>
            </w:r>
            <w:r w:rsidRPr="00A4620B">
              <w:rPr>
                <w:rFonts w:ascii="Times New Roman" w:hAnsi="Times New Roman" w:cs="Times New Roman"/>
                <w:lang w:val="kk-KZ"/>
              </w:rPr>
              <w:t>3 дм</w:t>
            </w:r>
            <w:r w:rsidRPr="00A4620B">
              <w:rPr>
                <w:rFonts w:ascii="Times New Roman" w:hAnsi="Times New Roman" w:cs="Times New Roman"/>
                <w:vertAlign w:val="superscript"/>
                <w:lang w:val="kk-KZ"/>
              </w:rPr>
              <w:t>3</w:t>
            </w:r>
            <w:r w:rsidRPr="00A4620B">
              <w:rPr>
                <w:rFonts w:ascii="Times New Roman" w:hAnsi="Times New Roman" w:cs="Times New Roman"/>
              </w:rPr>
              <w:t xml:space="preserve">, </w:t>
            </w:r>
            <w:r w:rsidRPr="00A4620B">
              <w:rPr>
                <w:rFonts w:ascii="Times New Roman" w:hAnsi="Times New Roman" w:cs="Times New Roman"/>
                <w:lang w:val="en-US"/>
              </w:rPr>
              <w:t>d</w:t>
            </w:r>
            <w:r w:rsidRPr="00A4620B">
              <w:rPr>
                <w:rFonts w:ascii="Times New Roman" w:hAnsi="Times New Roman" w:cs="Times New Roman"/>
              </w:rPr>
              <w:t>=</w:t>
            </w:r>
            <w:r w:rsidRPr="00A4620B">
              <w:rPr>
                <w:rFonts w:ascii="Times New Roman" w:hAnsi="Times New Roman" w:cs="Times New Roman"/>
                <w:lang w:val="kk-KZ"/>
              </w:rPr>
              <w:t xml:space="preserve"> не более 175 мм</w:t>
            </w:r>
            <w:r w:rsidRPr="00A4620B">
              <w:rPr>
                <w:rFonts w:ascii="Times New Roman" w:hAnsi="Times New Roman" w:cs="Times New Roman"/>
              </w:rPr>
              <w:t xml:space="preserve">, </w:t>
            </w:r>
            <w:r w:rsidRPr="00A4620B">
              <w:rPr>
                <w:rFonts w:ascii="Times New Roman" w:hAnsi="Times New Roman" w:cs="Times New Roman"/>
                <w:lang w:val="en-US"/>
              </w:rPr>
              <w:t>h</w:t>
            </w:r>
            <w:r w:rsidRPr="00A4620B">
              <w:rPr>
                <w:rFonts w:ascii="Times New Roman" w:hAnsi="Times New Roman" w:cs="Times New Roman"/>
              </w:rPr>
              <w:t>= не более 170 мм</w:t>
            </w:r>
          </w:p>
        </w:tc>
        <w:tc>
          <w:tcPr>
            <w:tcW w:w="292" w:type="pct"/>
            <w:vAlign w:val="center"/>
          </w:tcPr>
          <w:p w:rsidR="00673CD3" w:rsidRPr="00A4620B" w:rsidRDefault="00673CD3" w:rsidP="00673CD3">
            <w:pPr>
              <w:spacing w:after="0" w:line="240" w:lineRule="auto"/>
              <w:jc w:val="center"/>
              <w:rPr>
                <w:rFonts w:ascii="Times New Roman" w:hAnsi="Times New Roman" w:cs="Times New Roman"/>
              </w:rPr>
            </w:pPr>
            <w:proofErr w:type="spellStart"/>
            <w:r w:rsidRPr="00A4620B">
              <w:rPr>
                <w:rFonts w:ascii="Times New Roman" w:hAnsi="Times New Roman" w:cs="Times New Roman"/>
              </w:rPr>
              <w:t>шт</w:t>
            </w:r>
            <w:proofErr w:type="spellEnd"/>
          </w:p>
        </w:tc>
        <w:tc>
          <w:tcPr>
            <w:tcW w:w="26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5</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12 875,00</w:t>
            </w:r>
          </w:p>
        </w:tc>
        <w:tc>
          <w:tcPr>
            <w:tcW w:w="350"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64 375,00</w:t>
            </w:r>
          </w:p>
        </w:tc>
        <w:tc>
          <w:tcPr>
            <w:tcW w:w="482" w:type="pct"/>
            <w:vAlign w:val="center"/>
          </w:tcPr>
          <w:p w:rsidR="00673CD3" w:rsidRPr="00A4620B" w:rsidRDefault="00673CD3" w:rsidP="00673CD3">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673CD3" w:rsidRPr="00A4620B" w:rsidRDefault="00673CD3"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5</w:t>
            </w:r>
          </w:p>
        </w:tc>
        <w:tc>
          <w:tcPr>
            <w:tcW w:w="596"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Коробка стерилизационная круглая (Бикс</w:t>
            </w:r>
            <w:r w:rsidRPr="00A4620B">
              <w:rPr>
                <w:rFonts w:ascii="Times New Roman" w:hAnsi="Times New Roman" w:cs="Times New Roman"/>
              </w:rPr>
              <w:t>) КСК-6</w:t>
            </w:r>
          </w:p>
        </w:tc>
        <w:tc>
          <w:tcPr>
            <w:tcW w:w="1834"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 xml:space="preserve">Условный </w:t>
            </w:r>
            <w:r w:rsidRPr="00A4620B">
              <w:rPr>
                <w:rFonts w:ascii="Times New Roman" w:hAnsi="Times New Roman" w:cs="Times New Roman"/>
                <w:lang w:val="en-US"/>
              </w:rPr>
              <w:t>V</w:t>
            </w:r>
            <w:r w:rsidRPr="00A4620B">
              <w:rPr>
                <w:rFonts w:ascii="Times New Roman" w:hAnsi="Times New Roman" w:cs="Times New Roman"/>
              </w:rPr>
              <w:t>=</w:t>
            </w:r>
            <w:r w:rsidRPr="00A4620B">
              <w:rPr>
                <w:rFonts w:ascii="Times New Roman" w:hAnsi="Times New Roman" w:cs="Times New Roman"/>
                <w:lang w:val="kk-KZ"/>
              </w:rPr>
              <w:t>6</w:t>
            </w:r>
            <w:r w:rsidRPr="00A4620B">
              <w:rPr>
                <w:rFonts w:ascii="Times New Roman" w:hAnsi="Times New Roman" w:cs="Times New Roman"/>
                <w:lang w:val="kk-KZ"/>
              </w:rPr>
              <w:t xml:space="preserve"> дм</w:t>
            </w:r>
            <w:r w:rsidRPr="00A4620B">
              <w:rPr>
                <w:rFonts w:ascii="Times New Roman" w:hAnsi="Times New Roman" w:cs="Times New Roman"/>
                <w:vertAlign w:val="superscript"/>
                <w:lang w:val="kk-KZ"/>
              </w:rPr>
              <w:t>3</w:t>
            </w:r>
            <w:r w:rsidRPr="00A4620B">
              <w:rPr>
                <w:rFonts w:ascii="Times New Roman" w:hAnsi="Times New Roman" w:cs="Times New Roman"/>
              </w:rPr>
              <w:t xml:space="preserve">, </w:t>
            </w:r>
            <w:r w:rsidRPr="00A4620B">
              <w:rPr>
                <w:rFonts w:ascii="Times New Roman" w:hAnsi="Times New Roman" w:cs="Times New Roman"/>
                <w:lang w:val="en-US"/>
              </w:rPr>
              <w:t>d</w:t>
            </w:r>
            <w:r w:rsidRPr="00A4620B">
              <w:rPr>
                <w:rFonts w:ascii="Times New Roman" w:hAnsi="Times New Roman" w:cs="Times New Roman"/>
              </w:rPr>
              <w:t>=</w:t>
            </w:r>
            <w:r w:rsidRPr="00A4620B">
              <w:rPr>
                <w:rFonts w:ascii="Times New Roman" w:hAnsi="Times New Roman" w:cs="Times New Roman"/>
                <w:lang w:val="kk-KZ"/>
              </w:rPr>
              <w:t xml:space="preserve"> не более </w:t>
            </w:r>
            <w:r w:rsidRPr="00A4620B">
              <w:rPr>
                <w:rFonts w:ascii="Times New Roman" w:hAnsi="Times New Roman" w:cs="Times New Roman"/>
                <w:lang w:val="kk-KZ"/>
              </w:rPr>
              <w:t>245</w:t>
            </w:r>
            <w:r w:rsidRPr="00A4620B">
              <w:rPr>
                <w:rFonts w:ascii="Times New Roman" w:hAnsi="Times New Roman" w:cs="Times New Roman"/>
                <w:lang w:val="kk-KZ"/>
              </w:rPr>
              <w:t xml:space="preserve"> мм</w:t>
            </w:r>
            <w:r w:rsidRPr="00A4620B">
              <w:rPr>
                <w:rFonts w:ascii="Times New Roman" w:hAnsi="Times New Roman" w:cs="Times New Roman"/>
              </w:rPr>
              <w:t xml:space="preserve">, </w:t>
            </w:r>
            <w:r w:rsidRPr="00A4620B">
              <w:rPr>
                <w:rFonts w:ascii="Times New Roman" w:hAnsi="Times New Roman" w:cs="Times New Roman"/>
                <w:lang w:val="en-US"/>
              </w:rPr>
              <w:t>h</w:t>
            </w:r>
            <w:r w:rsidRPr="00A4620B">
              <w:rPr>
                <w:rFonts w:ascii="Times New Roman" w:hAnsi="Times New Roman" w:cs="Times New Roman"/>
              </w:rPr>
              <w:t>= не более 170 мм</w:t>
            </w:r>
          </w:p>
        </w:tc>
        <w:tc>
          <w:tcPr>
            <w:tcW w:w="292" w:type="pct"/>
            <w:vAlign w:val="center"/>
          </w:tcPr>
          <w:p w:rsidR="00C96B26" w:rsidRPr="00A4620B" w:rsidRDefault="00C96B26" w:rsidP="00C96B26">
            <w:pPr>
              <w:spacing w:after="0" w:line="240" w:lineRule="auto"/>
              <w:jc w:val="center"/>
              <w:rPr>
                <w:rFonts w:ascii="Times New Roman" w:hAnsi="Times New Roman" w:cs="Times New Roman"/>
              </w:rPr>
            </w:pPr>
            <w:proofErr w:type="spellStart"/>
            <w:r w:rsidRPr="00A4620B">
              <w:rPr>
                <w:rFonts w:ascii="Times New Roman" w:hAnsi="Times New Roman" w:cs="Times New Roman"/>
              </w:rPr>
              <w:t>шт</w:t>
            </w:r>
            <w:proofErr w:type="spellEnd"/>
          </w:p>
        </w:tc>
        <w:tc>
          <w:tcPr>
            <w:tcW w:w="262"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2</w:t>
            </w:r>
          </w:p>
        </w:tc>
        <w:tc>
          <w:tcPr>
            <w:tcW w:w="350"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19 600,00</w:t>
            </w:r>
          </w:p>
        </w:tc>
        <w:tc>
          <w:tcPr>
            <w:tcW w:w="350"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39 200,00</w:t>
            </w:r>
          </w:p>
        </w:tc>
        <w:tc>
          <w:tcPr>
            <w:tcW w:w="482"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C96B26" w:rsidRPr="00A4620B" w:rsidRDefault="00C96B26"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6</w:t>
            </w:r>
          </w:p>
        </w:tc>
        <w:tc>
          <w:tcPr>
            <w:tcW w:w="596" w:type="pct"/>
            <w:vAlign w:val="center"/>
          </w:tcPr>
          <w:p w:rsidR="00C96B26" w:rsidRPr="00A4620B" w:rsidRDefault="00582BC5" w:rsidP="00C96B26">
            <w:pPr>
              <w:spacing w:after="0" w:line="240" w:lineRule="auto"/>
              <w:jc w:val="center"/>
              <w:rPr>
                <w:rFonts w:ascii="Times New Roman" w:hAnsi="Times New Roman" w:cs="Times New Roman"/>
              </w:rPr>
            </w:pPr>
            <w:r w:rsidRPr="00A4620B">
              <w:rPr>
                <w:rFonts w:ascii="Times New Roman" w:hAnsi="Times New Roman" w:cs="Times New Roman"/>
              </w:rPr>
              <w:t>Фильтр</w:t>
            </w:r>
          </w:p>
        </w:tc>
        <w:tc>
          <w:tcPr>
            <w:tcW w:w="1834" w:type="pct"/>
            <w:vAlign w:val="center"/>
          </w:tcPr>
          <w:p w:rsidR="00C96B26" w:rsidRPr="00A4620B" w:rsidRDefault="00582BC5" w:rsidP="00C96B26">
            <w:pPr>
              <w:spacing w:after="0" w:line="240" w:lineRule="auto"/>
              <w:jc w:val="center"/>
              <w:rPr>
                <w:rFonts w:ascii="Times New Roman" w:hAnsi="Times New Roman" w:cs="Times New Roman"/>
              </w:rPr>
            </w:pPr>
            <w:r w:rsidRPr="00A4620B">
              <w:rPr>
                <w:rFonts w:ascii="Times New Roman" w:hAnsi="Times New Roman" w:cs="Times New Roman"/>
              </w:rPr>
              <w:t xml:space="preserve">Фильтр к коробкам стерилизационным (КСКФ 3.00 к КСКФ-3) </w:t>
            </w:r>
            <w:r w:rsidRPr="00A4620B">
              <w:rPr>
                <w:rFonts w:ascii="Times New Roman" w:hAnsi="Times New Roman" w:cs="Times New Roman"/>
                <w:lang w:val="en-US"/>
              </w:rPr>
              <w:t>d</w:t>
            </w:r>
            <w:r w:rsidRPr="00A4620B">
              <w:rPr>
                <w:rFonts w:ascii="Times New Roman" w:hAnsi="Times New Roman" w:cs="Times New Roman"/>
              </w:rPr>
              <w:t>=</w:t>
            </w:r>
            <w:r w:rsidRPr="00A4620B">
              <w:rPr>
                <w:rFonts w:ascii="Times New Roman" w:hAnsi="Times New Roman" w:cs="Times New Roman"/>
                <w:lang w:val="kk-KZ"/>
              </w:rPr>
              <w:t>110</w:t>
            </w:r>
            <w:r w:rsidRPr="00A4620B">
              <w:rPr>
                <w:rFonts w:ascii="Times New Roman" w:hAnsi="Times New Roman" w:cs="Times New Roman"/>
              </w:rPr>
              <w:t xml:space="preserve"> мм </w:t>
            </w:r>
            <w:r w:rsidRPr="00A4620B">
              <w:rPr>
                <w:rFonts w:ascii="Times New Roman" w:hAnsi="Times New Roman" w:cs="Times New Roman"/>
              </w:rPr>
              <w:t>(комплект 2 фильтра)</w:t>
            </w:r>
          </w:p>
        </w:tc>
        <w:tc>
          <w:tcPr>
            <w:tcW w:w="292" w:type="pct"/>
            <w:vAlign w:val="center"/>
          </w:tcPr>
          <w:p w:rsidR="00C96B26" w:rsidRPr="00A4620B" w:rsidRDefault="00C96B26" w:rsidP="00C96B26">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компл</w:t>
            </w:r>
          </w:p>
        </w:tc>
        <w:tc>
          <w:tcPr>
            <w:tcW w:w="262"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20</w:t>
            </w:r>
          </w:p>
        </w:tc>
        <w:tc>
          <w:tcPr>
            <w:tcW w:w="350"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930,00</w:t>
            </w:r>
          </w:p>
        </w:tc>
        <w:tc>
          <w:tcPr>
            <w:tcW w:w="350"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18 600,00</w:t>
            </w:r>
          </w:p>
        </w:tc>
        <w:tc>
          <w:tcPr>
            <w:tcW w:w="482" w:type="pct"/>
            <w:vAlign w:val="center"/>
          </w:tcPr>
          <w:p w:rsidR="00C96B26" w:rsidRPr="00A4620B" w:rsidRDefault="00C96B26" w:rsidP="00C96B26">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C96B26" w:rsidRPr="00A4620B" w:rsidRDefault="00C96B26"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7</w:t>
            </w: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Фильтр</w:t>
            </w:r>
          </w:p>
        </w:tc>
        <w:tc>
          <w:tcPr>
            <w:tcW w:w="1834"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Фильтр к коробкам стерилизационным (КСКФ 3.00</w:t>
            </w:r>
            <w:r w:rsidRPr="00A4620B">
              <w:rPr>
                <w:rFonts w:ascii="Times New Roman" w:hAnsi="Times New Roman" w:cs="Times New Roman"/>
              </w:rPr>
              <w:t>-01 к КСКФ-6</w:t>
            </w:r>
            <w:r w:rsidRPr="00A4620B">
              <w:rPr>
                <w:rFonts w:ascii="Times New Roman" w:hAnsi="Times New Roman" w:cs="Times New Roman"/>
              </w:rPr>
              <w:t xml:space="preserve">) </w:t>
            </w:r>
            <w:r w:rsidRPr="00A4620B">
              <w:rPr>
                <w:rFonts w:ascii="Times New Roman" w:hAnsi="Times New Roman" w:cs="Times New Roman"/>
                <w:lang w:val="en-US"/>
              </w:rPr>
              <w:t>d</w:t>
            </w:r>
            <w:r w:rsidRPr="00A4620B">
              <w:rPr>
                <w:rFonts w:ascii="Times New Roman" w:hAnsi="Times New Roman" w:cs="Times New Roman"/>
              </w:rPr>
              <w:t>=</w:t>
            </w:r>
            <w:r w:rsidRPr="00A4620B">
              <w:rPr>
                <w:rFonts w:ascii="Times New Roman" w:hAnsi="Times New Roman" w:cs="Times New Roman"/>
                <w:lang w:val="kk-KZ"/>
              </w:rPr>
              <w:t>135</w:t>
            </w:r>
            <w:r w:rsidRPr="00A4620B">
              <w:rPr>
                <w:rFonts w:ascii="Times New Roman" w:hAnsi="Times New Roman" w:cs="Times New Roman"/>
              </w:rPr>
              <w:t xml:space="preserve"> мм</w:t>
            </w:r>
            <w:r w:rsidRPr="00A4620B">
              <w:rPr>
                <w:rFonts w:ascii="Times New Roman" w:hAnsi="Times New Roman" w:cs="Times New Roman"/>
              </w:rPr>
              <w:t xml:space="preserve"> (комплект 2 фильтра)</w:t>
            </w:r>
          </w:p>
        </w:tc>
        <w:tc>
          <w:tcPr>
            <w:tcW w:w="292" w:type="pct"/>
            <w:vAlign w:val="center"/>
          </w:tcPr>
          <w:p w:rsidR="00582BC5" w:rsidRPr="00A4620B" w:rsidRDefault="00582BC5" w:rsidP="00582BC5">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компл</w:t>
            </w:r>
          </w:p>
        </w:tc>
        <w:tc>
          <w:tcPr>
            <w:tcW w:w="26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20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988,00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19 760,00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582BC5" w:rsidRPr="00A4620B" w:rsidRDefault="00582BC5"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8</w:t>
            </w: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Фильтр</w:t>
            </w:r>
          </w:p>
        </w:tc>
        <w:tc>
          <w:tcPr>
            <w:tcW w:w="1834"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Фильтр к коробкам стерилизационным (КСКФ 3.00</w:t>
            </w:r>
            <w:r w:rsidRPr="00A4620B">
              <w:rPr>
                <w:rFonts w:ascii="Times New Roman" w:hAnsi="Times New Roman" w:cs="Times New Roman"/>
              </w:rPr>
              <w:t>-02</w:t>
            </w:r>
            <w:r w:rsidRPr="00A4620B">
              <w:rPr>
                <w:rFonts w:ascii="Times New Roman" w:hAnsi="Times New Roman" w:cs="Times New Roman"/>
              </w:rPr>
              <w:t xml:space="preserve"> и КСКФ-</w:t>
            </w:r>
            <w:r w:rsidRPr="00A4620B">
              <w:rPr>
                <w:rFonts w:ascii="Times New Roman" w:hAnsi="Times New Roman" w:cs="Times New Roman"/>
              </w:rPr>
              <w:t>9</w:t>
            </w:r>
            <w:r w:rsidRPr="00A4620B">
              <w:rPr>
                <w:rFonts w:ascii="Times New Roman" w:hAnsi="Times New Roman" w:cs="Times New Roman"/>
              </w:rPr>
              <w:t xml:space="preserve">) </w:t>
            </w:r>
            <w:r w:rsidRPr="00A4620B">
              <w:rPr>
                <w:rFonts w:ascii="Times New Roman" w:hAnsi="Times New Roman" w:cs="Times New Roman"/>
                <w:lang w:val="en-US"/>
              </w:rPr>
              <w:t>d</w:t>
            </w:r>
            <w:r w:rsidRPr="00A4620B">
              <w:rPr>
                <w:rFonts w:ascii="Times New Roman" w:hAnsi="Times New Roman" w:cs="Times New Roman"/>
              </w:rPr>
              <w:t>=</w:t>
            </w:r>
            <w:r w:rsidRPr="00A4620B">
              <w:rPr>
                <w:rFonts w:ascii="Times New Roman" w:hAnsi="Times New Roman" w:cs="Times New Roman"/>
                <w:lang w:val="kk-KZ"/>
              </w:rPr>
              <w:t>1</w:t>
            </w:r>
            <w:r w:rsidRPr="00A4620B">
              <w:rPr>
                <w:rFonts w:ascii="Times New Roman" w:hAnsi="Times New Roman" w:cs="Times New Roman"/>
                <w:lang w:val="kk-KZ"/>
              </w:rPr>
              <w:t>55</w:t>
            </w:r>
            <w:r w:rsidRPr="00A4620B">
              <w:rPr>
                <w:rFonts w:ascii="Times New Roman" w:hAnsi="Times New Roman" w:cs="Times New Roman"/>
              </w:rPr>
              <w:t xml:space="preserve"> мм</w:t>
            </w:r>
            <w:r w:rsidRPr="00A4620B">
              <w:rPr>
                <w:rFonts w:ascii="Times New Roman" w:hAnsi="Times New Roman" w:cs="Times New Roman"/>
              </w:rPr>
              <w:t xml:space="preserve"> </w:t>
            </w:r>
            <w:r w:rsidRPr="00A4620B">
              <w:rPr>
                <w:rFonts w:ascii="Times New Roman" w:hAnsi="Times New Roman" w:cs="Times New Roman"/>
              </w:rPr>
              <w:t>(комплект 2 фильтра)</w:t>
            </w:r>
          </w:p>
        </w:tc>
        <w:tc>
          <w:tcPr>
            <w:tcW w:w="292" w:type="pct"/>
            <w:vAlign w:val="center"/>
          </w:tcPr>
          <w:p w:rsidR="00582BC5" w:rsidRPr="00A4620B" w:rsidRDefault="00582BC5" w:rsidP="00582BC5">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компл</w:t>
            </w:r>
          </w:p>
        </w:tc>
        <w:tc>
          <w:tcPr>
            <w:tcW w:w="26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20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1 155,00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23 100,00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582BC5" w:rsidRPr="00A4620B" w:rsidRDefault="00582BC5"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lastRenderedPageBreak/>
              <w:t>9</w:t>
            </w: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ЕДПО 1-01</w:t>
            </w:r>
          </w:p>
        </w:tc>
        <w:tc>
          <w:tcPr>
            <w:tcW w:w="1834"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 xml:space="preserve">Емкости-контейнеры полимерные для дезинфекции и </w:t>
            </w:r>
            <w:proofErr w:type="spellStart"/>
            <w:r w:rsidRPr="00A4620B">
              <w:rPr>
                <w:rFonts w:ascii="Times New Roman" w:hAnsi="Times New Roman" w:cs="Times New Roman"/>
              </w:rPr>
              <w:t>предстерилизационной</w:t>
            </w:r>
            <w:proofErr w:type="spellEnd"/>
            <w:r w:rsidRPr="00A4620B">
              <w:rPr>
                <w:rFonts w:ascii="Times New Roman" w:hAnsi="Times New Roman" w:cs="Times New Roman"/>
              </w:rPr>
              <w:t xml:space="preserve"> обработки медицинских изделий ЕДПО-</w:t>
            </w:r>
            <w:r w:rsidRPr="00A4620B">
              <w:rPr>
                <w:rFonts w:ascii="Times New Roman" w:hAnsi="Times New Roman" w:cs="Times New Roman"/>
              </w:rPr>
              <w:t>1</w:t>
            </w:r>
            <w:r w:rsidRPr="00A4620B">
              <w:rPr>
                <w:rFonts w:ascii="Times New Roman" w:hAnsi="Times New Roman" w:cs="Times New Roman"/>
              </w:rPr>
              <w:t xml:space="preserve">-01 </w:t>
            </w:r>
            <w:r w:rsidRPr="00A4620B">
              <w:rPr>
                <w:rFonts w:ascii="Times New Roman" w:hAnsi="Times New Roman" w:cs="Times New Roman"/>
              </w:rPr>
              <w:t>1</w:t>
            </w:r>
            <w:r w:rsidRPr="00A4620B">
              <w:rPr>
                <w:rFonts w:ascii="Times New Roman" w:hAnsi="Times New Roman" w:cs="Times New Roman"/>
              </w:rPr>
              <w:t xml:space="preserve"> л</w:t>
            </w:r>
          </w:p>
        </w:tc>
        <w:tc>
          <w:tcPr>
            <w:tcW w:w="292" w:type="pct"/>
            <w:vAlign w:val="center"/>
          </w:tcPr>
          <w:p w:rsidR="00582BC5" w:rsidRPr="00A4620B" w:rsidRDefault="00582BC5" w:rsidP="00582BC5">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шт</w:t>
            </w:r>
          </w:p>
        </w:tc>
        <w:tc>
          <w:tcPr>
            <w:tcW w:w="26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6 630,00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66 300,00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582BC5" w:rsidRPr="00A4620B" w:rsidRDefault="00582BC5"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10</w:t>
            </w: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ЕДПО 3-01</w:t>
            </w:r>
          </w:p>
        </w:tc>
        <w:tc>
          <w:tcPr>
            <w:tcW w:w="1834"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 xml:space="preserve">Емкости-контейнеры полимерные для дезинфекции и </w:t>
            </w:r>
            <w:proofErr w:type="spellStart"/>
            <w:r w:rsidRPr="00A4620B">
              <w:rPr>
                <w:rFonts w:ascii="Times New Roman" w:hAnsi="Times New Roman" w:cs="Times New Roman"/>
              </w:rPr>
              <w:t>предстерилизационной</w:t>
            </w:r>
            <w:proofErr w:type="spellEnd"/>
            <w:r w:rsidRPr="00A4620B">
              <w:rPr>
                <w:rFonts w:ascii="Times New Roman" w:hAnsi="Times New Roman" w:cs="Times New Roman"/>
              </w:rPr>
              <w:t xml:space="preserve"> обработки медицинских изделий ЕДПО-3-01 3 л</w:t>
            </w:r>
          </w:p>
        </w:tc>
        <w:tc>
          <w:tcPr>
            <w:tcW w:w="292" w:type="pct"/>
            <w:vAlign w:val="center"/>
          </w:tcPr>
          <w:p w:rsidR="00582BC5" w:rsidRPr="00A4620B" w:rsidRDefault="00582BC5" w:rsidP="00582BC5">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шт</w:t>
            </w:r>
          </w:p>
        </w:tc>
        <w:tc>
          <w:tcPr>
            <w:tcW w:w="26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5</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8 710,00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43 550,00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582BC5" w:rsidRPr="00A4620B" w:rsidRDefault="00582BC5"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751"/>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11</w:t>
            </w: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ЕДПО 10-01</w:t>
            </w:r>
          </w:p>
        </w:tc>
        <w:tc>
          <w:tcPr>
            <w:tcW w:w="1834"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 xml:space="preserve">Емкости-контейнеры полимерные для дезинфекции и </w:t>
            </w:r>
            <w:proofErr w:type="spellStart"/>
            <w:r w:rsidRPr="00A4620B">
              <w:rPr>
                <w:rFonts w:ascii="Times New Roman" w:hAnsi="Times New Roman" w:cs="Times New Roman"/>
              </w:rPr>
              <w:t>предстерилизационной</w:t>
            </w:r>
            <w:proofErr w:type="spellEnd"/>
            <w:r w:rsidRPr="00A4620B">
              <w:rPr>
                <w:rFonts w:ascii="Times New Roman" w:hAnsi="Times New Roman" w:cs="Times New Roman"/>
              </w:rPr>
              <w:t xml:space="preserve"> обра</w:t>
            </w:r>
            <w:r w:rsidRPr="00A4620B">
              <w:rPr>
                <w:rFonts w:ascii="Times New Roman" w:hAnsi="Times New Roman" w:cs="Times New Roman"/>
              </w:rPr>
              <w:t>ботки медицинских изделий ЕДПО-10</w:t>
            </w:r>
            <w:r w:rsidRPr="00A4620B">
              <w:rPr>
                <w:rFonts w:ascii="Times New Roman" w:hAnsi="Times New Roman" w:cs="Times New Roman"/>
              </w:rPr>
              <w:t xml:space="preserve">-01 </w:t>
            </w:r>
            <w:r w:rsidRPr="00A4620B">
              <w:rPr>
                <w:rFonts w:ascii="Times New Roman" w:hAnsi="Times New Roman" w:cs="Times New Roman"/>
              </w:rPr>
              <w:t>10</w:t>
            </w:r>
            <w:r w:rsidRPr="00A4620B">
              <w:rPr>
                <w:rFonts w:ascii="Times New Roman" w:hAnsi="Times New Roman" w:cs="Times New Roman"/>
              </w:rPr>
              <w:t xml:space="preserve"> л</w:t>
            </w:r>
          </w:p>
        </w:tc>
        <w:tc>
          <w:tcPr>
            <w:tcW w:w="292" w:type="pct"/>
            <w:vAlign w:val="center"/>
          </w:tcPr>
          <w:p w:rsidR="00582BC5" w:rsidRPr="00A4620B" w:rsidRDefault="00582BC5" w:rsidP="00582BC5">
            <w:pPr>
              <w:spacing w:after="0" w:line="240" w:lineRule="auto"/>
              <w:jc w:val="center"/>
              <w:rPr>
                <w:rFonts w:ascii="Times New Roman" w:hAnsi="Times New Roman" w:cs="Times New Roman"/>
                <w:lang w:val="kk-KZ"/>
              </w:rPr>
            </w:pPr>
            <w:r w:rsidRPr="00A4620B">
              <w:rPr>
                <w:rFonts w:ascii="Times New Roman" w:hAnsi="Times New Roman" w:cs="Times New Roman"/>
                <w:lang w:val="kk-KZ"/>
              </w:rPr>
              <w:t>шт</w:t>
            </w:r>
          </w:p>
        </w:tc>
        <w:tc>
          <w:tcPr>
            <w:tcW w:w="26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1</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23 000,00</w:t>
            </w:r>
          </w:p>
        </w:tc>
        <w:tc>
          <w:tcPr>
            <w:tcW w:w="350"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23 000,00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По заявке с момента заключения договора, DDP*</w:t>
            </w:r>
          </w:p>
        </w:tc>
        <w:tc>
          <w:tcPr>
            <w:tcW w:w="639" w:type="pct"/>
            <w:vAlign w:val="center"/>
          </w:tcPr>
          <w:p w:rsidR="00582BC5" w:rsidRPr="00A4620B" w:rsidRDefault="00582BC5" w:rsidP="00A4620B">
            <w:pPr>
              <w:spacing w:after="0" w:line="240" w:lineRule="auto"/>
              <w:jc w:val="center"/>
              <w:rPr>
                <w:rFonts w:ascii="Times New Roman" w:hAnsi="Times New Roman" w:cs="Times New Roman"/>
              </w:rPr>
            </w:pPr>
            <w:r w:rsidRPr="00A4620B">
              <w:rPr>
                <w:rFonts w:ascii="Times New Roman" w:hAnsi="Times New Roman" w:cs="Times New Roman"/>
              </w:rPr>
              <w:t>СКО, Петропавловск, ул. Алматинская,55 (Аптека)</w:t>
            </w:r>
          </w:p>
        </w:tc>
      </w:tr>
      <w:tr w:rsidR="00A4620B" w:rsidRPr="00A4620B" w:rsidTr="00A4620B">
        <w:trPr>
          <w:trHeight w:val="403"/>
          <w:jc w:val="center"/>
        </w:trPr>
        <w:tc>
          <w:tcPr>
            <w:tcW w:w="195" w:type="pct"/>
            <w:vAlign w:val="center"/>
          </w:tcPr>
          <w:p w:rsidR="00582BC5" w:rsidRPr="00A4620B" w:rsidRDefault="00582BC5" w:rsidP="00582BC5">
            <w:pPr>
              <w:spacing w:after="0" w:line="240" w:lineRule="auto"/>
              <w:jc w:val="center"/>
              <w:rPr>
                <w:rFonts w:ascii="Times New Roman" w:hAnsi="Times New Roman" w:cs="Times New Roman"/>
              </w:rPr>
            </w:pPr>
          </w:p>
        </w:tc>
        <w:tc>
          <w:tcPr>
            <w:tcW w:w="596" w:type="pct"/>
            <w:vAlign w:val="center"/>
          </w:tcPr>
          <w:p w:rsidR="00582BC5" w:rsidRPr="00A4620B" w:rsidRDefault="00582BC5" w:rsidP="00582BC5">
            <w:pPr>
              <w:spacing w:after="0" w:line="240" w:lineRule="auto"/>
              <w:jc w:val="center"/>
              <w:rPr>
                <w:rFonts w:ascii="Times New Roman" w:hAnsi="Times New Roman" w:cs="Times New Roman"/>
              </w:rPr>
            </w:pPr>
            <w:r w:rsidRPr="00A4620B">
              <w:rPr>
                <w:rFonts w:ascii="Times New Roman" w:hAnsi="Times New Roman" w:cs="Times New Roman"/>
              </w:rPr>
              <w:t>ИТОГО</w:t>
            </w:r>
          </w:p>
        </w:tc>
        <w:tc>
          <w:tcPr>
            <w:tcW w:w="3088" w:type="pct"/>
            <w:gridSpan w:val="5"/>
            <w:vAlign w:val="center"/>
          </w:tcPr>
          <w:p w:rsidR="00582BC5" w:rsidRPr="00A4620B" w:rsidRDefault="00582BC5" w:rsidP="00582BC5">
            <w:pPr>
              <w:spacing w:after="0" w:line="240" w:lineRule="auto"/>
              <w:jc w:val="right"/>
              <w:rPr>
                <w:rFonts w:ascii="Times New Roman" w:hAnsi="Times New Roman" w:cs="Times New Roman"/>
              </w:rPr>
            </w:pPr>
            <w:r w:rsidRPr="00A4620B">
              <w:rPr>
                <w:rFonts w:ascii="Times New Roman" w:hAnsi="Times New Roman" w:cs="Times New Roman"/>
              </w:rPr>
              <w:t>444 085,</w:t>
            </w:r>
            <w:r w:rsidRPr="00A4620B">
              <w:rPr>
                <w:rFonts w:ascii="Times New Roman" w:hAnsi="Times New Roman" w:cs="Times New Roman"/>
                <w:lang w:val="en-US"/>
              </w:rPr>
              <w:t>0</w:t>
            </w:r>
            <w:r w:rsidRPr="00A4620B">
              <w:rPr>
                <w:rFonts w:ascii="Times New Roman" w:hAnsi="Times New Roman" w:cs="Times New Roman"/>
              </w:rPr>
              <w:t>0</w:t>
            </w:r>
          </w:p>
        </w:tc>
        <w:tc>
          <w:tcPr>
            <w:tcW w:w="482" w:type="pct"/>
            <w:vAlign w:val="center"/>
          </w:tcPr>
          <w:p w:rsidR="00582BC5" w:rsidRPr="00A4620B" w:rsidRDefault="00582BC5" w:rsidP="00582BC5">
            <w:pPr>
              <w:spacing w:after="0" w:line="240" w:lineRule="auto"/>
              <w:jc w:val="center"/>
              <w:rPr>
                <w:rFonts w:ascii="Times New Roman" w:hAnsi="Times New Roman" w:cs="Times New Roman"/>
              </w:rPr>
            </w:pPr>
          </w:p>
        </w:tc>
        <w:tc>
          <w:tcPr>
            <w:tcW w:w="639" w:type="pct"/>
            <w:vAlign w:val="center"/>
          </w:tcPr>
          <w:p w:rsidR="00582BC5" w:rsidRPr="00A4620B" w:rsidRDefault="00582BC5" w:rsidP="00582BC5">
            <w:pPr>
              <w:spacing w:after="0" w:line="240" w:lineRule="auto"/>
              <w:jc w:val="center"/>
              <w:rPr>
                <w:rFonts w:ascii="Times New Roman" w:hAnsi="Times New Roman" w:cs="Times New Roman"/>
              </w:rPr>
            </w:pPr>
          </w:p>
        </w:tc>
      </w:tr>
    </w:tbl>
    <w:p w:rsidR="00A568A7" w:rsidRPr="000A713F" w:rsidRDefault="00A568A7" w:rsidP="006F57D7">
      <w:pPr>
        <w:spacing w:after="0" w:line="240" w:lineRule="auto"/>
        <w:jc w:val="center"/>
        <w:rPr>
          <w:rFonts w:ascii="Times New Roman" w:hAnsi="Times New Roman" w:cs="Times New Roman"/>
          <w:sz w:val="24"/>
          <w:szCs w:val="24"/>
        </w:rPr>
      </w:pPr>
    </w:p>
    <w:p w:rsidR="00A568A7" w:rsidRPr="000A713F" w:rsidRDefault="00A568A7"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rsidR="00A568A7" w:rsidRPr="000A713F" w:rsidRDefault="00A568A7" w:rsidP="00416CBF">
      <w:pPr>
        <w:spacing w:after="0" w:line="240" w:lineRule="auto"/>
        <w:rPr>
          <w:rFonts w:ascii="Times New Roman" w:hAnsi="Times New Roman" w:cs="Times New Roman"/>
          <w:sz w:val="24"/>
          <w:szCs w:val="24"/>
        </w:rPr>
      </w:pPr>
    </w:p>
    <w:p w:rsidR="00A568A7" w:rsidRPr="000A713F" w:rsidRDefault="00A568A7"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A568A7"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2945"/>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2BC5"/>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3CD3"/>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20B"/>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96B26"/>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F8756C"/>
  <w15:docId w15:val="{26DEE621-5F0F-4262-A1DD-ABA4A61A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7220">
      <w:marLeft w:val="0"/>
      <w:marRight w:val="0"/>
      <w:marTop w:val="0"/>
      <w:marBottom w:val="0"/>
      <w:divBdr>
        <w:top w:val="none" w:sz="0" w:space="0" w:color="auto"/>
        <w:left w:val="none" w:sz="0" w:space="0" w:color="auto"/>
        <w:bottom w:val="none" w:sz="0" w:space="0" w:color="auto"/>
        <w:right w:val="none" w:sz="0" w:space="0" w:color="auto"/>
      </w:divBdr>
    </w:div>
    <w:div w:id="616527221">
      <w:marLeft w:val="0"/>
      <w:marRight w:val="0"/>
      <w:marTop w:val="0"/>
      <w:marBottom w:val="0"/>
      <w:divBdr>
        <w:top w:val="none" w:sz="0" w:space="0" w:color="auto"/>
        <w:left w:val="none" w:sz="0" w:space="0" w:color="auto"/>
        <w:bottom w:val="none" w:sz="0" w:space="0" w:color="auto"/>
        <w:right w:val="none" w:sz="0" w:space="0" w:color="auto"/>
      </w:divBdr>
    </w:div>
    <w:div w:id="616527222">
      <w:marLeft w:val="0"/>
      <w:marRight w:val="0"/>
      <w:marTop w:val="0"/>
      <w:marBottom w:val="0"/>
      <w:divBdr>
        <w:top w:val="none" w:sz="0" w:space="0" w:color="auto"/>
        <w:left w:val="none" w:sz="0" w:space="0" w:color="auto"/>
        <w:bottom w:val="none" w:sz="0" w:space="0" w:color="auto"/>
        <w:right w:val="none" w:sz="0" w:space="0" w:color="auto"/>
      </w:divBdr>
    </w:div>
    <w:div w:id="616527223">
      <w:marLeft w:val="0"/>
      <w:marRight w:val="0"/>
      <w:marTop w:val="0"/>
      <w:marBottom w:val="0"/>
      <w:divBdr>
        <w:top w:val="none" w:sz="0" w:space="0" w:color="auto"/>
        <w:left w:val="none" w:sz="0" w:space="0" w:color="auto"/>
        <w:bottom w:val="none" w:sz="0" w:space="0" w:color="auto"/>
        <w:right w:val="none" w:sz="0" w:space="0" w:color="auto"/>
      </w:divBdr>
    </w:div>
    <w:div w:id="616527225">
      <w:marLeft w:val="0"/>
      <w:marRight w:val="0"/>
      <w:marTop w:val="0"/>
      <w:marBottom w:val="0"/>
      <w:divBdr>
        <w:top w:val="none" w:sz="0" w:space="0" w:color="auto"/>
        <w:left w:val="none" w:sz="0" w:space="0" w:color="auto"/>
        <w:bottom w:val="none" w:sz="0" w:space="0" w:color="auto"/>
        <w:right w:val="none" w:sz="0" w:space="0" w:color="auto"/>
      </w:divBdr>
    </w:div>
    <w:div w:id="616527226">
      <w:marLeft w:val="0"/>
      <w:marRight w:val="0"/>
      <w:marTop w:val="0"/>
      <w:marBottom w:val="0"/>
      <w:divBdr>
        <w:top w:val="none" w:sz="0" w:space="0" w:color="auto"/>
        <w:left w:val="none" w:sz="0" w:space="0" w:color="auto"/>
        <w:bottom w:val="none" w:sz="0" w:space="0" w:color="auto"/>
        <w:right w:val="none" w:sz="0" w:space="0" w:color="auto"/>
      </w:divBdr>
    </w:div>
    <w:div w:id="616527227">
      <w:marLeft w:val="0"/>
      <w:marRight w:val="0"/>
      <w:marTop w:val="0"/>
      <w:marBottom w:val="0"/>
      <w:divBdr>
        <w:top w:val="none" w:sz="0" w:space="0" w:color="auto"/>
        <w:left w:val="none" w:sz="0" w:space="0" w:color="auto"/>
        <w:bottom w:val="none" w:sz="0" w:space="0" w:color="auto"/>
        <w:right w:val="none" w:sz="0" w:space="0" w:color="auto"/>
      </w:divBdr>
    </w:div>
    <w:div w:id="616527228">
      <w:marLeft w:val="0"/>
      <w:marRight w:val="0"/>
      <w:marTop w:val="0"/>
      <w:marBottom w:val="0"/>
      <w:divBdr>
        <w:top w:val="none" w:sz="0" w:space="0" w:color="auto"/>
        <w:left w:val="none" w:sz="0" w:space="0" w:color="auto"/>
        <w:bottom w:val="none" w:sz="0" w:space="0" w:color="auto"/>
        <w:right w:val="none" w:sz="0" w:space="0" w:color="auto"/>
      </w:divBdr>
    </w:div>
    <w:div w:id="616527229">
      <w:marLeft w:val="0"/>
      <w:marRight w:val="0"/>
      <w:marTop w:val="0"/>
      <w:marBottom w:val="0"/>
      <w:divBdr>
        <w:top w:val="none" w:sz="0" w:space="0" w:color="auto"/>
        <w:left w:val="none" w:sz="0" w:space="0" w:color="auto"/>
        <w:bottom w:val="none" w:sz="0" w:space="0" w:color="auto"/>
        <w:right w:val="none" w:sz="0" w:space="0" w:color="auto"/>
      </w:divBdr>
    </w:div>
    <w:div w:id="616527230">
      <w:marLeft w:val="0"/>
      <w:marRight w:val="0"/>
      <w:marTop w:val="0"/>
      <w:marBottom w:val="0"/>
      <w:divBdr>
        <w:top w:val="none" w:sz="0" w:space="0" w:color="auto"/>
        <w:left w:val="none" w:sz="0" w:space="0" w:color="auto"/>
        <w:bottom w:val="none" w:sz="0" w:space="0" w:color="auto"/>
        <w:right w:val="none" w:sz="0" w:space="0" w:color="auto"/>
      </w:divBdr>
      <w:divsChild>
        <w:div w:id="616527237">
          <w:marLeft w:val="0"/>
          <w:marRight w:val="0"/>
          <w:marTop w:val="0"/>
          <w:marBottom w:val="0"/>
          <w:divBdr>
            <w:top w:val="none" w:sz="0" w:space="0" w:color="auto"/>
            <w:left w:val="none" w:sz="0" w:space="0" w:color="auto"/>
            <w:bottom w:val="none" w:sz="0" w:space="0" w:color="auto"/>
            <w:right w:val="none" w:sz="0" w:space="0" w:color="auto"/>
          </w:divBdr>
        </w:div>
      </w:divsChild>
    </w:div>
    <w:div w:id="616527231">
      <w:marLeft w:val="0"/>
      <w:marRight w:val="0"/>
      <w:marTop w:val="0"/>
      <w:marBottom w:val="0"/>
      <w:divBdr>
        <w:top w:val="none" w:sz="0" w:space="0" w:color="auto"/>
        <w:left w:val="none" w:sz="0" w:space="0" w:color="auto"/>
        <w:bottom w:val="none" w:sz="0" w:space="0" w:color="auto"/>
        <w:right w:val="none" w:sz="0" w:space="0" w:color="auto"/>
      </w:divBdr>
      <w:divsChild>
        <w:div w:id="616527224">
          <w:marLeft w:val="0"/>
          <w:marRight w:val="0"/>
          <w:marTop w:val="75"/>
          <w:marBottom w:val="0"/>
          <w:divBdr>
            <w:top w:val="none" w:sz="0" w:space="0" w:color="auto"/>
            <w:left w:val="none" w:sz="0" w:space="0" w:color="auto"/>
            <w:bottom w:val="none" w:sz="0" w:space="0" w:color="auto"/>
            <w:right w:val="none" w:sz="0" w:space="0" w:color="auto"/>
          </w:divBdr>
        </w:div>
      </w:divsChild>
    </w:div>
    <w:div w:id="616527232">
      <w:marLeft w:val="0"/>
      <w:marRight w:val="0"/>
      <w:marTop w:val="0"/>
      <w:marBottom w:val="0"/>
      <w:divBdr>
        <w:top w:val="none" w:sz="0" w:space="0" w:color="auto"/>
        <w:left w:val="none" w:sz="0" w:space="0" w:color="auto"/>
        <w:bottom w:val="none" w:sz="0" w:space="0" w:color="auto"/>
        <w:right w:val="none" w:sz="0" w:space="0" w:color="auto"/>
      </w:divBdr>
      <w:divsChild>
        <w:div w:id="616527233">
          <w:marLeft w:val="0"/>
          <w:marRight w:val="0"/>
          <w:marTop w:val="0"/>
          <w:marBottom w:val="0"/>
          <w:divBdr>
            <w:top w:val="none" w:sz="0" w:space="0" w:color="auto"/>
            <w:left w:val="none" w:sz="0" w:space="0" w:color="auto"/>
            <w:bottom w:val="none" w:sz="0" w:space="0" w:color="auto"/>
            <w:right w:val="none" w:sz="0" w:space="0" w:color="auto"/>
          </w:divBdr>
        </w:div>
      </w:divsChild>
    </w:div>
    <w:div w:id="616527235">
      <w:marLeft w:val="0"/>
      <w:marRight w:val="0"/>
      <w:marTop w:val="0"/>
      <w:marBottom w:val="0"/>
      <w:divBdr>
        <w:top w:val="none" w:sz="0" w:space="0" w:color="auto"/>
        <w:left w:val="none" w:sz="0" w:space="0" w:color="auto"/>
        <w:bottom w:val="none" w:sz="0" w:space="0" w:color="auto"/>
        <w:right w:val="none" w:sz="0" w:space="0" w:color="auto"/>
      </w:divBdr>
    </w:div>
    <w:div w:id="616527236">
      <w:marLeft w:val="0"/>
      <w:marRight w:val="0"/>
      <w:marTop w:val="0"/>
      <w:marBottom w:val="0"/>
      <w:divBdr>
        <w:top w:val="none" w:sz="0" w:space="0" w:color="auto"/>
        <w:left w:val="none" w:sz="0" w:space="0" w:color="auto"/>
        <w:bottom w:val="none" w:sz="0" w:space="0" w:color="auto"/>
        <w:right w:val="none" w:sz="0" w:space="0" w:color="auto"/>
      </w:divBdr>
    </w:div>
    <w:div w:id="616527238">
      <w:marLeft w:val="0"/>
      <w:marRight w:val="0"/>
      <w:marTop w:val="0"/>
      <w:marBottom w:val="0"/>
      <w:divBdr>
        <w:top w:val="none" w:sz="0" w:space="0" w:color="auto"/>
        <w:left w:val="none" w:sz="0" w:space="0" w:color="auto"/>
        <w:bottom w:val="none" w:sz="0" w:space="0" w:color="auto"/>
        <w:right w:val="none" w:sz="0" w:space="0" w:color="auto"/>
      </w:divBdr>
    </w:div>
    <w:div w:id="616527239">
      <w:marLeft w:val="0"/>
      <w:marRight w:val="0"/>
      <w:marTop w:val="0"/>
      <w:marBottom w:val="0"/>
      <w:divBdr>
        <w:top w:val="none" w:sz="0" w:space="0" w:color="auto"/>
        <w:left w:val="none" w:sz="0" w:space="0" w:color="auto"/>
        <w:bottom w:val="none" w:sz="0" w:space="0" w:color="auto"/>
        <w:right w:val="none" w:sz="0" w:space="0" w:color="auto"/>
      </w:divBdr>
    </w:div>
    <w:div w:id="616527241">
      <w:marLeft w:val="0"/>
      <w:marRight w:val="0"/>
      <w:marTop w:val="0"/>
      <w:marBottom w:val="0"/>
      <w:divBdr>
        <w:top w:val="none" w:sz="0" w:space="0" w:color="auto"/>
        <w:left w:val="none" w:sz="0" w:space="0" w:color="auto"/>
        <w:bottom w:val="none" w:sz="0" w:space="0" w:color="auto"/>
        <w:right w:val="none" w:sz="0" w:space="0" w:color="auto"/>
      </w:divBdr>
    </w:div>
    <w:div w:id="616527242">
      <w:marLeft w:val="0"/>
      <w:marRight w:val="0"/>
      <w:marTop w:val="0"/>
      <w:marBottom w:val="0"/>
      <w:divBdr>
        <w:top w:val="none" w:sz="0" w:space="0" w:color="auto"/>
        <w:left w:val="none" w:sz="0" w:space="0" w:color="auto"/>
        <w:bottom w:val="none" w:sz="0" w:space="0" w:color="auto"/>
        <w:right w:val="none" w:sz="0" w:space="0" w:color="auto"/>
      </w:divBdr>
    </w:div>
    <w:div w:id="616527243">
      <w:marLeft w:val="0"/>
      <w:marRight w:val="0"/>
      <w:marTop w:val="0"/>
      <w:marBottom w:val="0"/>
      <w:divBdr>
        <w:top w:val="none" w:sz="0" w:space="0" w:color="auto"/>
        <w:left w:val="none" w:sz="0" w:space="0" w:color="auto"/>
        <w:bottom w:val="none" w:sz="0" w:space="0" w:color="auto"/>
        <w:right w:val="none" w:sz="0" w:space="0" w:color="auto"/>
      </w:divBdr>
      <w:divsChild>
        <w:div w:id="616527234">
          <w:marLeft w:val="0"/>
          <w:marRight w:val="0"/>
          <w:marTop w:val="75"/>
          <w:marBottom w:val="0"/>
          <w:divBdr>
            <w:top w:val="none" w:sz="0" w:space="0" w:color="auto"/>
            <w:left w:val="none" w:sz="0" w:space="0" w:color="auto"/>
            <w:bottom w:val="none" w:sz="0" w:space="0" w:color="auto"/>
            <w:right w:val="none" w:sz="0" w:space="0" w:color="auto"/>
          </w:divBdr>
        </w:div>
      </w:divsChild>
    </w:div>
    <w:div w:id="616527244">
      <w:marLeft w:val="0"/>
      <w:marRight w:val="0"/>
      <w:marTop w:val="0"/>
      <w:marBottom w:val="0"/>
      <w:divBdr>
        <w:top w:val="none" w:sz="0" w:space="0" w:color="auto"/>
        <w:left w:val="none" w:sz="0" w:space="0" w:color="auto"/>
        <w:bottom w:val="none" w:sz="0" w:space="0" w:color="auto"/>
        <w:right w:val="none" w:sz="0" w:space="0" w:color="auto"/>
      </w:divBdr>
    </w:div>
    <w:div w:id="616527245">
      <w:marLeft w:val="0"/>
      <w:marRight w:val="0"/>
      <w:marTop w:val="0"/>
      <w:marBottom w:val="0"/>
      <w:divBdr>
        <w:top w:val="none" w:sz="0" w:space="0" w:color="auto"/>
        <w:left w:val="none" w:sz="0" w:space="0" w:color="auto"/>
        <w:bottom w:val="none" w:sz="0" w:space="0" w:color="auto"/>
        <w:right w:val="none" w:sz="0" w:space="0" w:color="auto"/>
      </w:divBdr>
    </w:div>
    <w:div w:id="616527246">
      <w:marLeft w:val="0"/>
      <w:marRight w:val="0"/>
      <w:marTop w:val="0"/>
      <w:marBottom w:val="0"/>
      <w:divBdr>
        <w:top w:val="none" w:sz="0" w:space="0" w:color="auto"/>
        <w:left w:val="none" w:sz="0" w:space="0" w:color="auto"/>
        <w:bottom w:val="none" w:sz="0" w:space="0" w:color="auto"/>
        <w:right w:val="none" w:sz="0" w:space="0" w:color="auto"/>
      </w:divBdr>
    </w:div>
    <w:div w:id="616527247">
      <w:marLeft w:val="0"/>
      <w:marRight w:val="0"/>
      <w:marTop w:val="0"/>
      <w:marBottom w:val="0"/>
      <w:divBdr>
        <w:top w:val="none" w:sz="0" w:space="0" w:color="auto"/>
        <w:left w:val="none" w:sz="0" w:space="0" w:color="auto"/>
        <w:bottom w:val="none" w:sz="0" w:space="0" w:color="auto"/>
        <w:right w:val="none" w:sz="0" w:space="0" w:color="auto"/>
      </w:divBdr>
      <w:divsChild>
        <w:div w:id="616527240">
          <w:marLeft w:val="0"/>
          <w:marRight w:val="0"/>
          <w:marTop w:val="0"/>
          <w:marBottom w:val="0"/>
          <w:divBdr>
            <w:top w:val="none" w:sz="0" w:space="0" w:color="auto"/>
            <w:left w:val="none" w:sz="0" w:space="0" w:color="auto"/>
            <w:bottom w:val="none" w:sz="0" w:space="0" w:color="auto"/>
            <w:right w:val="none" w:sz="0" w:space="0" w:color="auto"/>
          </w:divBdr>
        </w:div>
      </w:divsChild>
    </w:div>
    <w:div w:id="616527248">
      <w:marLeft w:val="0"/>
      <w:marRight w:val="0"/>
      <w:marTop w:val="0"/>
      <w:marBottom w:val="0"/>
      <w:divBdr>
        <w:top w:val="none" w:sz="0" w:space="0" w:color="auto"/>
        <w:left w:val="none" w:sz="0" w:space="0" w:color="auto"/>
        <w:bottom w:val="none" w:sz="0" w:space="0" w:color="auto"/>
        <w:right w:val="none" w:sz="0" w:space="0" w:color="auto"/>
      </w:divBdr>
    </w:div>
    <w:div w:id="616527249">
      <w:marLeft w:val="0"/>
      <w:marRight w:val="0"/>
      <w:marTop w:val="0"/>
      <w:marBottom w:val="0"/>
      <w:divBdr>
        <w:top w:val="none" w:sz="0" w:space="0" w:color="auto"/>
        <w:left w:val="none" w:sz="0" w:space="0" w:color="auto"/>
        <w:bottom w:val="none" w:sz="0" w:space="0" w:color="auto"/>
        <w:right w:val="none" w:sz="0" w:space="0" w:color="auto"/>
      </w:divBdr>
    </w:div>
    <w:div w:id="616527250">
      <w:marLeft w:val="0"/>
      <w:marRight w:val="0"/>
      <w:marTop w:val="0"/>
      <w:marBottom w:val="0"/>
      <w:divBdr>
        <w:top w:val="none" w:sz="0" w:space="0" w:color="auto"/>
        <w:left w:val="none" w:sz="0" w:space="0" w:color="auto"/>
        <w:bottom w:val="none" w:sz="0" w:space="0" w:color="auto"/>
        <w:right w:val="none" w:sz="0" w:space="0" w:color="auto"/>
      </w:divBdr>
    </w:div>
    <w:div w:id="616527251">
      <w:marLeft w:val="0"/>
      <w:marRight w:val="0"/>
      <w:marTop w:val="0"/>
      <w:marBottom w:val="0"/>
      <w:divBdr>
        <w:top w:val="none" w:sz="0" w:space="0" w:color="auto"/>
        <w:left w:val="none" w:sz="0" w:space="0" w:color="auto"/>
        <w:bottom w:val="none" w:sz="0" w:space="0" w:color="auto"/>
        <w:right w:val="none" w:sz="0" w:space="0" w:color="auto"/>
      </w:divBdr>
    </w:div>
    <w:div w:id="616527252">
      <w:marLeft w:val="0"/>
      <w:marRight w:val="0"/>
      <w:marTop w:val="0"/>
      <w:marBottom w:val="0"/>
      <w:divBdr>
        <w:top w:val="none" w:sz="0" w:space="0" w:color="auto"/>
        <w:left w:val="none" w:sz="0" w:space="0" w:color="auto"/>
        <w:bottom w:val="none" w:sz="0" w:space="0" w:color="auto"/>
        <w:right w:val="none" w:sz="0" w:space="0" w:color="auto"/>
      </w:divBdr>
    </w:div>
    <w:div w:id="616527253">
      <w:marLeft w:val="0"/>
      <w:marRight w:val="0"/>
      <w:marTop w:val="0"/>
      <w:marBottom w:val="0"/>
      <w:divBdr>
        <w:top w:val="none" w:sz="0" w:space="0" w:color="auto"/>
        <w:left w:val="none" w:sz="0" w:space="0" w:color="auto"/>
        <w:bottom w:val="none" w:sz="0" w:space="0" w:color="auto"/>
        <w:right w:val="none" w:sz="0" w:space="0" w:color="auto"/>
      </w:divBdr>
    </w:div>
    <w:div w:id="616527254">
      <w:marLeft w:val="0"/>
      <w:marRight w:val="0"/>
      <w:marTop w:val="0"/>
      <w:marBottom w:val="0"/>
      <w:divBdr>
        <w:top w:val="none" w:sz="0" w:space="0" w:color="auto"/>
        <w:left w:val="none" w:sz="0" w:space="0" w:color="auto"/>
        <w:bottom w:val="none" w:sz="0" w:space="0" w:color="auto"/>
        <w:right w:val="none" w:sz="0" w:space="0" w:color="auto"/>
      </w:divBdr>
    </w:div>
    <w:div w:id="616527255">
      <w:marLeft w:val="0"/>
      <w:marRight w:val="0"/>
      <w:marTop w:val="0"/>
      <w:marBottom w:val="0"/>
      <w:divBdr>
        <w:top w:val="none" w:sz="0" w:space="0" w:color="auto"/>
        <w:left w:val="none" w:sz="0" w:space="0" w:color="auto"/>
        <w:bottom w:val="none" w:sz="0" w:space="0" w:color="auto"/>
        <w:right w:val="none" w:sz="0" w:space="0" w:color="auto"/>
      </w:divBdr>
    </w:div>
    <w:div w:id="616527256">
      <w:marLeft w:val="0"/>
      <w:marRight w:val="0"/>
      <w:marTop w:val="0"/>
      <w:marBottom w:val="0"/>
      <w:divBdr>
        <w:top w:val="none" w:sz="0" w:space="0" w:color="auto"/>
        <w:left w:val="none" w:sz="0" w:space="0" w:color="auto"/>
        <w:bottom w:val="none" w:sz="0" w:space="0" w:color="auto"/>
        <w:right w:val="none" w:sz="0" w:space="0" w:color="auto"/>
      </w:divBdr>
    </w:div>
    <w:div w:id="616527257">
      <w:marLeft w:val="0"/>
      <w:marRight w:val="0"/>
      <w:marTop w:val="0"/>
      <w:marBottom w:val="0"/>
      <w:divBdr>
        <w:top w:val="none" w:sz="0" w:space="0" w:color="auto"/>
        <w:left w:val="none" w:sz="0" w:space="0" w:color="auto"/>
        <w:bottom w:val="none" w:sz="0" w:space="0" w:color="auto"/>
        <w:right w:val="none" w:sz="0" w:space="0" w:color="auto"/>
      </w:divBdr>
    </w:div>
    <w:div w:id="616527258">
      <w:marLeft w:val="0"/>
      <w:marRight w:val="0"/>
      <w:marTop w:val="0"/>
      <w:marBottom w:val="0"/>
      <w:divBdr>
        <w:top w:val="none" w:sz="0" w:space="0" w:color="auto"/>
        <w:left w:val="none" w:sz="0" w:space="0" w:color="auto"/>
        <w:bottom w:val="none" w:sz="0" w:space="0" w:color="auto"/>
        <w:right w:val="none" w:sz="0" w:space="0" w:color="auto"/>
      </w:divBdr>
    </w:div>
    <w:div w:id="616527259">
      <w:marLeft w:val="0"/>
      <w:marRight w:val="0"/>
      <w:marTop w:val="0"/>
      <w:marBottom w:val="0"/>
      <w:divBdr>
        <w:top w:val="none" w:sz="0" w:space="0" w:color="auto"/>
        <w:left w:val="none" w:sz="0" w:space="0" w:color="auto"/>
        <w:bottom w:val="none" w:sz="0" w:space="0" w:color="auto"/>
        <w:right w:val="none" w:sz="0" w:space="0" w:color="auto"/>
      </w:divBdr>
    </w:div>
    <w:div w:id="616527260">
      <w:marLeft w:val="0"/>
      <w:marRight w:val="0"/>
      <w:marTop w:val="0"/>
      <w:marBottom w:val="0"/>
      <w:divBdr>
        <w:top w:val="none" w:sz="0" w:space="0" w:color="auto"/>
        <w:left w:val="none" w:sz="0" w:space="0" w:color="auto"/>
        <w:bottom w:val="none" w:sz="0" w:space="0" w:color="auto"/>
        <w:right w:val="none" w:sz="0" w:space="0" w:color="auto"/>
      </w:divBdr>
    </w:div>
    <w:div w:id="616527261">
      <w:marLeft w:val="0"/>
      <w:marRight w:val="0"/>
      <w:marTop w:val="0"/>
      <w:marBottom w:val="0"/>
      <w:divBdr>
        <w:top w:val="none" w:sz="0" w:space="0" w:color="auto"/>
        <w:left w:val="none" w:sz="0" w:space="0" w:color="auto"/>
        <w:bottom w:val="none" w:sz="0" w:space="0" w:color="auto"/>
        <w:right w:val="none" w:sz="0" w:space="0" w:color="auto"/>
      </w:divBdr>
    </w:div>
    <w:div w:id="616527262">
      <w:marLeft w:val="0"/>
      <w:marRight w:val="0"/>
      <w:marTop w:val="0"/>
      <w:marBottom w:val="0"/>
      <w:divBdr>
        <w:top w:val="none" w:sz="0" w:space="0" w:color="auto"/>
        <w:left w:val="none" w:sz="0" w:space="0" w:color="auto"/>
        <w:bottom w:val="none" w:sz="0" w:space="0" w:color="auto"/>
        <w:right w:val="none" w:sz="0" w:space="0" w:color="auto"/>
      </w:divBdr>
    </w:div>
    <w:div w:id="616527263">
      <w:marLeft w:val="0"/>
      <w:marRight w:val="0"/>
      <w:marTop w:val="0"/>
      <w:marBottom w:val="0"/>
      <w:divBdr>
        <w:top w:val="none" w:sz="0" w:space="0" w:color="auto"/>
        <w:left w:val="none" w:sz="0" w:space="0" w:color="auto"/>
        <w:bottom w:val="none" w:sz="0" w:space="0" w:color="auto"/>
        <w:right w:val="none" w:sz="0" w:space="0" w:color="auto"/>
      </w:divBdr>
    </w:div>
    <w:div w:id="838734691">
      <w:bodyDiv w:val="1"/>
      <w:marLeft w:val="0"/>
      <w:marRight w:val="0"/>
      <w:marTop w:val="0"/>
      <w:marBottom w:val="0"/>
      <w:divBdr>
        <w:top w:val="none" w:sz="0" w:space="0" w:color="auto"/>
        <w:left w:val="none" w:sz="0" w:space="0" w:color="auto"/>
        <w:bottom w:val="none" w:sz="0" w:space="0" w:color="auto"/>
        <w:right w:val="none" w:sz="0" w:space="0" w:color="auto"/>
      </w:divBdr>
    </w:div>
    <w:div w:id="1510295026">
      <w:bodyDiv w:val="1"/>
      <w:marLeft w:val="0"/>
      <w:marRight w:val="0"/>
      <w:marTop w:val="0"/>
      <w:marBottom w:val="0"/>
      <w:divBdr>
        <w:top w:val="none" w:sz="0" w:space="0" w:color="auto"/>
        <w:left w:val="none" w:sz="0" w:space="0" w:color="auto"/>
        <w:bottom w:val="none" w:sz="0" w:space="0" w:color="auto"/>
        <w:right w:val="none" w:sz="0" w:space="0" w:color="auto"/>
      </w:divBdr>
    </w:div>
    <w:div w:id="1575159809">
      <w:bodyDiv w:val="1"/>
      <w:marLeft w:val="0"/>
      <w:marRight w:val="0"/>
      <w:marTop w:val="0"/>
      <w:marBottom w:val="0"/>
      <w:divBdr>
        <w:top w:val="none" w:sz="0" w:space="0" w:color="auto"/>
        <w:left w:val="none" w:sz="0" w:space="0" w:color="auto"/>
        <w:bottom w:val="none" w:sz="0" w:space="0" w:color="auto"/>
        <w:right w:val="none" w:sz="0" w:space="0" w:color="auto"/>
      </w:divBdr>
    </w:div>
    <w:div w:id="182612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30951</TotalTime>
  <Pages>4</Pages>
  <Words>874</Words>
  <Characters>4984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325</cp:revision>
  <cp:lastPrinted>2022-06-03T09:54:00Z</cp:lastPrinted>
  <dcterms:created xsi:type="dcterms:W3CDTF">2018-05-25T08:38:00Z</dcterms:created>
  <dcterms:modified xsi:type="dcterms:W3CDTF">2022-10-07T03:26:00Z</dcterms:modified>
</cp:coreProperties>
</file>